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6D1B2B" w:rsidP="00F125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r w:rsidRPr="006D1B2B">
        <w:rPr>
          <w:rFonts w:ascii="Arial" w:hAnsi="Arial" w:cs="Arial"/>
          <w:noProof/>
          <w:lang w:val="en-GB" w:eastAsia="en-GB"/>
        </w:rPr>
        <w:drawing>
          <wp:inline distT="0" distB="0" distL="0" distR="0" wp14:anchorId="63E1BC0F" wp14:editId="65F874F2">
            <wp:extent cx="5218430" cy="2321508"/>
            <wp:effectExtent l="0" t="0" r="1270" b="3175"/>
            <wp:docPr id="1" name="Picture 1" descr="C:\Users\summeraj\AppData\Local\Microsoft\Windows\Temporary Internet Files\Content.Outlook\HLT3C0V2\LSBU Crest_simple white text_Horizon_Black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meraj\AppData\Local\Microsoft\Windows\Temporary Internet Files\Content.Outlook\HLT3C0V2\LSBU Crest_simple white text_Horizon_BlackOut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4657" cy="2328727"/>
                    </a:xfrm>
                    <a:prstGeom prst="rect">
                      <a:avLst/>
                    </a:prstGeom>
                    <a:noFill/>
                    <a:ln>
                      <a:noFill/>
                    </a:ln>
                  </pic:spPr>
                </pic:pic>
              </a:graphicData>
            </a:graphic>
          </wp:inline>
        </w:drawing>
      </w: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046D87" w:rsidRDefault="002F1AA2"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r w:rsidRPr="00046D87">
        <w:rPr>
          <w:rFonts w:ascii="Arial" w:hAnsi="Arial" w:cs="Arial"/>
          <w:b/>
          <w:color w:val="000000"/>
          <w:sz w:val="40"/>
          <w:szCs w:val="40"/>
        </w:rPr>
        <w:t>Post Graduate Certificate Leadership and Management: Homelessness and Housing</w:t>
      </w: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p>
    <w:p w:rsidR="002718CC" w:rsidRPr="00046D87" w:rsidRDefault="000C714A" w:rsidP="000C714A">
      <w:pPr>
        <w:tabs>
          <w:tab w:val="left" w:pos="-1440"/>
          <w:tab w:val="left" w:pos="-720"/>
          <w:tab w:val="left" w:pos="720"/>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sz w:val="40"/>
          <w:szCs w:val="40"/>
        </w:rPr>
      </w:pPr>
      <w:r w:rsidRPr="00046D87">
        <w:rPr>
          <w:rFonts w:ascii="Arial" w:hAnsi="Arial" w:cs="Arial"/>
          <w:b/>
          <w:color w:val="000000"/>
          <w:sz w:val="40"/>
          <w:szCs w:val="40"/>
        </w:rPr>
        <w:t xml:space="preserve">COURSE GUIDE </w:t>
      </w:r>
      <w:r w:rsidR="00EF419B">
        <w:rPr>
          <w:rFonts w:ascii="Arial" w:hAnsi="Arial" w:cs="Arial"/>
          <w:b/>
          <w:color w:val="000000"/>
          <w:sz w:val="40"/>
          <w:szCs w:val="40"/>
        </w:rPr>
        <w:t>2020/21</w:t>
      </w:r>
      <w:r w:rsidR="00A007AA">
        <w:rPr>
          <w:rFonts w:ascii="Arial" w:hAnsi="Arial" w:cs="Arial"/>
          <w:b/>
          <w:color w:val="000000"/>
          <w:sz w:val="40"/>
          <w:szCs w:val="40"/>
        </w:rPr>
        <w:t>- v</w:t>
      </w:r>
      <w:r w:rsidR="00637476">
        <w:rPr>
          <w:rFonts w:ascii="Arial" w:hAnsi="Arial" w:cs="Arial"/>
          <w:b/>
          <w:color w:val="000000"/>
          <w:sz w:val="40"/>
          <w:szCs w:val="40"/>
        </w:rPr>
        <w:t>3</w:t>
      </w: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sz w:val="40"/>
          <w:szCs w:val="40"/>
        </w:rPr>
      </w:pP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sz w:val="40"/>
          <w:szCs w:val="4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r w:rsidRPr="00A77ABC">
        <w:rPr>
          <w:rFonts w:ascii="Arial" w:hAnsi="Arial" w:cs="Arial"/>
          <w:b/>
          <w:color w:val="000000"/>
        </w:rPr>
        <w:t>London South Bank University</w:t>
      </w: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r w:rsidRPr="00A77ABC">
        <w:rPr>
          <w:rFonts w:ascii="Arial" w:hAnsi="Arial" w:cs="Arial"/>
          <w:b/>
          <w:color w:val="000000"/>
        </w:rPr>
        <w:t>103 Borough Road</w:t>
      </w: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r w:rsidRPr="00A77ABC">
        <w:rPr>
          <w:rFonts w:ascii="Arial" w:hAnsi="Arial" w:cs="Arial"/>
          <w:b/>
          <w:color w:val="000000"/>
        </w:rPr>
        <w:t xml:space="preserve">London SE1 0AA </w:t>
      </w: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A2093A" w:rsidRPr="00A77ABC" w:rsidRDefault="00A2093A"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A2093A" w:rsidRPr="00A77ABC" w:rsidRDefault="002718CC" w:rsidP="00D522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r w:rsidRPr="00A77ABC">
        <w:rPr>
          <w:rFonts w:ascii="Arial" w:hAnsi="Arial" w:cs="Arial"/>
          <w:b/>
          <w:color w:val="000000"/>
        </w:rPr>
        <w:t>© C</w:t>
      </w:r>
      <w:r w:rsidR="000B2E19" w:rsidRPr="00A77ABC">
        <w:rPr>
          <w:rFonts w:ascii="Arial" w:hAnsi="Arial" w:cs="Arial"/>
          <w:b/>
          <w:color w:val="000000"/>
        </w:rPr>
        <w:t xml:space="preserve">opyright </w:t>
      </w:r>
      <w:r w:rsidR="003A3896" w:rsidRPr="00A77ABC">
        <w:rPr>
          <w:rFonts w:ascii="Arial" w:hAnsi="Arial" w:cs="Arial"/>
          <w:b/>
          <w:color w:val="000000"/>
        </w:rPr>
        <w:t xml:space="preserve">London </w:t>
      </w:r>
      <w:r w:rsidR="000B2E19" w:rsidRPr="00A77ABC">
        <w:rPr>
          <w:rFonts w:ascii="Arial" w:hAnsi="Arial" w:cs="Arial"/>
          <w:b/>
          <w:color w:val="000000"/>
        </w:rPr>
        <w:t xml:space="preserve">South Bank University </w:t>
      </w:r>
      <w:r w:rsidR="00DB237B">
        <w:rPr>
          <w:rFonts w:ascii="Arial" w:hAnsi="Arial" w:cs="Arial"/>
          <w:b/>
          <w:color w:val="000000"/>
        </w:rPr>
        <w:t>September</w:t>
      </w:r>
      <w:r w:rsidR="00EF419B">
        <w:rPr>
          <w:rFonts w:ascii="Arial" w:hAnsi="Arial" w:cs="Arial"/>
          <w:b/>
          <w:color w:val="000000"/>
        </w:rPr>
        <w:t xml:space="preserve"> 2020</w:t>
      </w:r>
    </w:p>
    <w:p w:rsidR="00CC7400" w:rsidRPr="00A77ABC" w:rsidRDefault="00CC7400" w:rsidP="00A209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lang w:val="en-GB"/>
        </w:rPr>
      </w:pPr>
    </w:p>
    <w:p w:rsidR="00CC7400" w:rsidRPr="00A77ABC" w:rsidRDefault="00CC7400" w:rsidP="00A209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lang w:val="en-GB"/>
        </w:rPr>
      </w:pPr>
    </w:p>
    <w:p w:rsidR="0067552D" w:rsidRPr="00D864CC" w:rsidRDefault="009C3D7E" w:rsidP="0067552D">
      <w:pPr>
        <w:rPr>
          <w:rFonts w:ascii="Arial" w:hAnsi="Arial" w:cs="Arial"/>
          <w:b/>
          <w:sz w:val="36"/>
        </w:rPr>
      </w:pPr>
      <w:hyperlink r:id="rId12" w:anchor="_blank" w:tooltip="Click here for help in updating the Table of Contents" w:history="1">
        <w:r w:rsidR="0067552D" w:rsidRPr="00D864CC">
          <w:rPr>
            <w:rStyle w:val="Hyperlink"/>
            <w:b/>
            <w:color w:val="auto"/>
            <w:sz w:val="36"/>
          </w:rPr>
          <w:t>Table of Contents</w:t>
        </w:r>
      </w:hyperlink>
    </w:p>
    <w:p w:rsidR="0067552D" w:rsidRPr="00DF4776" w:rsidRDefault="0067552D" w:rsidP="0067552D">
      <w:pPr>
        <w:rPr>
          <w:rFonts w:ascii="Arial" w:hAnsi="Arial" w:cs="Arial"/>
          <w:b/>
          <w:bCs/>
          <w:sz w:val="36"/>
        </w:rPr>
      </w:pPr>
    </w:p>
    <w:p w:rsidR="0067552D" w:rsidRPr="00DF4776" w:rsidRDefault="00400D30" w:rsidP="0067552D">
      <w:pPr>
        <w:pStyle w:val="TOC2"/>
        <w:tabs>
          <w:tab w:val="clear" w:pos="1260"/>
          <w:tab w:val="left" w:pos="567"/>
        </w:tabs>
        <w:ind w:left="0"/>
        <w:rPr>
          <w:rFonts w:cs="Arial"/>
          <w:sz w:val="22"/>
          <w:szCs w:val="22"/>
          <w:lang w:eastAsia="en-GB"/>
        </w:rPr>
      </w:pPr>
      <w:r w:rsidRPr="00DF4776">
        <w:rPr>
          <w:rFonts w:cs="Arial"/>
          <w:szCs w:val="20"/>
        </w:rPr>
        <w:fldChar w:fldCharType="begin"/>
      </w:r>
      <w:r w:rsidR="0067552D" w:rsidRPr="00DF4776">
        <w:rPr>
          <w:rFonts w:cs="Arial"/>
        </w:rPr>
        <w:instrText xml:space="preserve"> TOC \o "1-3" \h \z </w:instrText>
      </w:r>
      <w:r w:rsidRPr="00DF4776">
        <w:rPr>
          <w:rFonts w:cs="Arial"/>
          <w:szCs w:val="20"/>
        </w:rPr>
        <w:fldChar w:fldCharType="separate"/>
      </w:r>
      <w:hyperlink w:anchor="_Toc303264323" w:history="1">
        <w:r w:rsidR="0067552D" w:rsidRPr="00694902">
          <w:rPr>
            <w:rStyle w:val="Hyperlink"/>
          </w:rPr>
          <w:t>1</w:t>
        </w:r>
        <w:r w:rsidR="0067552D" w:rsidRPr="00694902">
          <w:rPr>
            <w:rFonts w:cs="Arial"/>
            <w:sz w:val="22"/>
            <w:szCs w:val="22"/>
            <w:lang w:eastAsia="en-GB"/>
          </w:rPr>
          <w:tab/>
        </w:r>
        <w:r w:rsidR="0067552D">
          <w:rPr>
            <w:rStyle w:val="Hyperlink"/>
          </w:rPr>
          <w:t>About LSBU</w:t>
        </w:r>
        <w:r w:rsidR="0067552D" w:rsidRPr="00DF4776">
          <w:rPr>
            <w:rFonts w:cs="Arial"/>
            <w:webHidden/>
          </w:rPr>
          <w:tab/>
        </w:r>
        <w:r w:rsidR="00D6349C">
          <w:rPr>
            <w:rFonts w:cs="Arial"/>
            <w:webHidden/>
          </w:rPr>
          <w:t xml:space="preserve"> </w:t>
        </w:r>
        <w:r w:rsidR="00490B99">
          <w:rPr>
            <w:rFonts w:cs="Arial"/>
            <w:webHidden/>
          </w:rPr>
          <w:t>3</w:t>
        </w:r>
      </w:hyperlink>
    </w:p>
    <w:p w:rsidR="0067552D" w:rsidRPr="00DF4776" w:rsidRDefault="009C3D7E" w:rsidP="0067552D">
      <w:pPr>
        <w:pStyle w:val="TOC1"/>
        <w:rPr>
          <w:rFonts w:cs="Arial"/>
          <w:sz w:val="22"/>
          <w:szCs w:val="22"/>
          <w:lang w:eastAsia="en-GB"/>
        </w:rPr>
      </w:pPr>
      <w:hyperlink w:anchor="_Toc303264324" w:history="1">
        <w:r w:rsidR="0067552D" w:rsidRPr="00DF4776">
          <w:rPr>
            <w:rStyle w:val="Hyperlink"/>
          </w:rPr>
          <w:t>2</w:t>
        </w:r>
        <w:r w:rsidR="0067552D" w:rsidRPr="00DF4776">
          <w:rPr>
            <w:rFonts w:cs="Arial"/>
            <w:sz w:val="22"/>
            <w:szCs w:val="22"/>
            <w:lang w:eastAsia="en-GB"/>
          </w:rPr>
          <w:tab/>
        </w:r>
        <w:r w:rsidR="0067552D">
          <w:rPr>
            <w:rStyle w:val="Hyperlink"/>
          </w:rPr>
          <w:t>Introduction</w:t>
        </w:r>
        <w:r w:rsidR="0067552D" w:rsidRPr="00DF4776">
          <w:rPr>
            <w:rFonts w:cs="Arial"/>
            <w:webHidden/>
          </w:rPr>
          <w:tab/>
        </w:r>
        <w:r w:rsidR="0067552D">
          <w:rPr>
            <w:rFonts w:cs="Arial"/>
            <w:webHidden/>
          </w:rPr>
          <w:t>3</w:t>
        </w:r>
      </w:hyperlink>
    </w:p>
    <w:p w:rsidR="0067552D" w:rsidRPr="00DF4776" w:rsidRDefault="009C3D7E" w:rsidP="0067552D">
      <w:pPr>
        <w:pStyle w:val="TOC1"/>
        <w:rPr>
          <w:rFonts w:cs="Arial"/>
          <w:sz w:val="22"/>
          <w:szCs w:val="22"/>
          <w:lang w:eastAsia="en-GB"/>
        </w:rPr>
      </w:pPr>
      <w:hyperlink w:anchor="_Toc303264325" w:history="1">
        <w:r w:rsidR="0067552D" w:rsidRPr="00DF4776">
          <w:rPr>
            <w:rStyle w:val="Hyperlink"/>
          </w:rPr>
          <w:t>3</w:t>
        </w:r>
        <w:r w:rsidR="0067552D" w:rsidRPr="00DF4776">
          <w:rPr>
            <w:rFonts w:cs="Arial"/>
            <w:sz w:val="22"/>
            <w:szCs w:val="22"/>
            <w:lang w:eastAsia="en-GB"/>
          </w:rPr>
          <w:tab/>
        </w:r>
        <w:r w:rsidR="0067552D">
          <w:rPr>
            <w:rStyle w:val="Hyperlink"/>
          </w:rPr>
          <w:t>Programme Aims</w:t>
        </w:r>
        <w:r w:rsidR="0067552D" w:rsidRPr="00DF4776">
          <w:rPr>
            <w:rFonts w:cs="Arial"/>
            <w:webHidden/>
          </w:rPr>
          <w:tab/>
        </w:r>
        <w:r w:rsidR="0067552D">
          <w:rPr>
            <w:rFonts w:cs="Arial"/>
            <w:webHidden/>
          </w:rPr>
          <w:t>3</w:t>
        </w:r>
      </w:hyperlink>
    </w:p>
    <w:p w:rsidR="0067552D" w:rsidRPr="00DF4776" w:rsidRDefault="009C3D7E" w:rsidP="0067552D">
      <w:pPr>
        <w:pStyle w:val="TOC1"/>
        <w:rPr>
          <w:rFonts w:cs="Arial"/>
          <w:sz w:val="22"/>
          <w:szCs w:val="22"/>
          <w:lang w:eastAsia="en-GB"/>
        </w:rPr>
      </w:pPr>
      <w:hyperlink w:anchor="_Toc303264326" w:history="1">
        <w:r w:rsidR="0067552D" w:rsidRPr="00DF4776">
          <w:rPr>
            <w:rStyle w:val="Hyperlink"/>
          </w:rPr>
          <w:t>4</w:t>
        </w:r>
        <w:r w:rsidR="0067552D" w:rsidRPr="00DF4776">
          <w:rPr>
            <w:rFonts w:cs="Arial"/>
            <w:sz w:val="22"/>
            <w:szCs w:val="22"/>
            <w:lang w:eastAsia="en-GB"/>
          </w:rPr>
          <w:tab/>
        </w:r>
        <w:r w:rsidR="0067552D">
          <w:rPr>
            <w:rStyle w:val="Hyperlink"/>
          </w:rPr>
          <w:t>Entry Requirements</w:t>
        </w:r>
        <w:r w:rsidR="0067552D" w:rsidRPr="00DF4776">
          <w:rPr>
            <w:rFonts w:cs="Arial"/>
            <w:webHidden/>
          </w:rPr>
          <w:tab/>
        </w:r>
        <w:r w:rsidR="00490B99">
          <w:rPr>
            <w:rFonts w:cs="Arial"/>
            <w:webHidden/>
          </w:rPr>
          <w:t>4</w:t>
        </w:r>
      </w:hyperlink>
    </w:p>
    <w:p w:rsidR="0067552D" w:rsidRPr="00DF4776" w:rsidRDefault="009C3D7E" w:rsidP="0067552D">
      <w:pPr>
        <w:pStyle w:val="TOC1"/>
        <w:rPr>
          <w:rFonts w:cs="Arial"/>
          <w:sz w:val="22"/>
          <w:szCs w:val="22"/>
          <w:lang w:eastAsia="en-GB"/>
        </w:rPr>
      </w:pPr>
      <w:hyperlink w:anchor="_Toc303264331" w:history="1">
        <w:r w:rsidR="0067552D" w:rsidRPr="00DF4776">
          <w:rPr>
            <w:rStyle w:val="Hyperlink"/>
          </w:rPr>
          <w:t>5</w:t>
        </w:r>
        <w:r w:rsidR="00637476">
          <w:rPr>
            <w:rStyle w:val="Hyperlink"/>
          </w:rPr>
          <w:tab/>
        </w:r>
        <w:r w:rsidR="0067552D">
          <w:rPr>
            <w:rStyle w:val="Hyperlink"/>
          </w:rPr>
          <w:t>Programme Sequence</w:t>
        </w:r>
        <w:r w:rsidR="0067552D" w:rsidRPr="00DF4776">
          <w:rPr>
            <w:rFonts w:cs="Arial"/>
            <w:webHidden/>
          </w:rPr>
          <w:tab/>
        </w:r>
        <w:r w:rsidR="0067552D">
          <w:rPr>
            <w:rFonts w:cs="Arial"/>
            <w:webHidden/>
          </w:rPr>
          <w:t>4</w:t>
        </w:r>
      </w:hyperlink>
    </w:p>
    <w:p w:rsidR="0067552D" w:rsidRPr="00DF4776" w:rsidRDefault="009C3D7E" w:rsidP="0067552D">
      <w:pPr>
        <w:pStyle w:val="TOC1"/>
        <w:rPr>
          <w:rFonts w:cs="Arial"/>
          <w:sz w:val="22"/>
          <w:szCs w:val="22"/>
          <w:lang w:eastAsia="en-GB"/>
        </w:rPr>
      </w:pPr>
      <w:hyperlink w:anchor="_Toc303264332" w:history="1">
        <w:r w:rsidR="0067552D" w:rsidRPr="00DF4776">
          <w:rPr>
            <w:rStyle w:val="Hyperlink"/>
          </w:rPr>
          <w:t>6</w:t>
        </w:r>
        <w:r w:rsidR="0067552D" w:rsidRPr="00DF4776">
          <w:rPr>
            <w:rFonts w:cs="Arial"/>
            <w:sz w:val="22"/>
            <w:szCs w:val="22"/>
            <w:lang w:eastAsia="en-GB"/>
          </w:rPr>
          <w:tab/>
        </w:r>
        <w:r w:rsidR="00F93CB0">
          <w:rPr>
            <w:rStyle w:val="Hyperlink"/>
          </w:rPr>
          <w:t>Course Structure</w:t>
        </w:r>
        <w:r w:rsidR="0067552D" w:rsidRPr="00DF4776">
          <w:rPr>
            <w:rFonts w:cs="Arial"/>
            <w:webHidden/>
          </w:rPr>
          <w:tab/>
        </w:r>
        <w:r w:rsidR="00F93CB0">
          <w:rPr>
            <w:rFonts w:cs="Arial"/>
            <w:webHidden/>
          </w:rPr>
          <w:t>7</w:t>
        </w:r>
      </w:hyperlink>
    </w:p>
    <w:p w:rsidR="0067552D" w:rsidRPr="00DF4776" w:rsidRDefault="009C3D7E" w:rsidP="0067552D">
      <w:pPr>
        <w:pStyle w:val="TOC1"/>
        <w:rPr>
          <w:rFonts w:cs="Arial"/>
          <w:sz w:val="22"/>
          <w:szCs w:val="22"/>
          <w:lang w:eastAsia="en-GB"/>
        </w:rPr>
      </w:pPr>
      <w:hyperlink w:anchor="_Toc303264333" w:history="1">
        <w:r w:rsidR="0067552D" w:rsidRPr="00DF4776">
          <w:rPr>
            <w:rStyle w:val="Hyperlink"/>
          </w:rPr>
          <w:t>7</w:t>
        </w:r>
        <w:r w:rsidR="0067552D" w:rsidRPr="00DF4776">
          <w:rPr>
            <w:rFonts w:cs="Arial"/>
            <w:sz w:val="22"/>
            <w:szCs w:val="22"/>
            <w:lang w:eastAsia="en-GB"/>
          </w:rPr>
          <w:tab/>
        </w:r>
        <w:r w:rsidR="00F93CB0">
          <w:rPr>
            <w:rStyle w:val="Hyperlink"/>
          </w:rPr>
          <w:t>Module Assessments</w:t>
        </w:r>
        <w:r w:rsidR="0067552D" w:rsidRPr="00DF4776">
          <w:rPr>
            <w:rFonts w:cs="Arial"/>
            <w:webHidden/>
          </w:rPr>
          <w:tab/>
        </w:r>
        <w:r w:rsidR="00490B99">
          <w:rPr>
            <w:rFonts w:cs="Arial"/>
            <w:webHidden/>
          </w:rPr>
          <w:t>8</w:t>
        </w:r>
      </w:hyperlink>
    </w:p>
    <w:p w:rsidR="0067552D" w:rsidRPr="00DF4776" w:rsidRDefault="009C3D7E" w:rsidP="0067552D">
      <w:pPr>
        <w:pStyle w:val="TOC1"/>
        <w:rPr>
          <w:rFonts w:cs="Arial"/>
          <w:sz w:val="22"/>
          <w:szCs w:val="22"/>
          <w:lang w:eastAsia="en-GB"/>
        </w:rPr>
      </w:pPr>
      <w:hyperlink w:anchor="_Toc303264338" w:history="1">
        <w:r w:rsidR="0067552D" w:rsidRPr="00DF4776">
          <w:rPr>
            <w:rStyle w:val="Hyperlink"/>
          </w:rPr>
          <w:t>8</w:t>
        </w:r>
        <w:r w:rsidR="0067552D" w:rsidRPr="00DF4776">
          <w:rPr>
            <w:rFonts w:cs="Arial"/>
            <w:sz w:val="22"/>
            <w:szCs w:val="22"/>
            <w:lang w:eastAsia="en-GB"/>
          </w:rPr>
          <w:tab/>
        </w:r>
        <w:r w:rsidR="00F93CB0">
          <w:rPr>
            <w:rStyle w:val="Hyperlink"/>
          </w:rPr>
          <w:t>Assessment Regulations</w:t>
        </w:r>
        <w:r w:rsidR="0067552D" w:rsidRPr="00DF4776">
          <w:rPr>
            <w:rFonts w:cs="Arial"/>
            <w:webHidden/>
          </w:rPr>
          <w:tab/>
        </w:r>
        <w:r w:rsidR="00D01982">
          <w:rPr>
            <w:rFonts w:cs="Arial"/>
            <w:webHidden/>
          </w:rPr>
          <w:t>9</w:t>
        </w:r>
      </w:hyperlink>
    </w:p>
    <w:p w:rsidR="0067552D" w:rsidRPr="00DF4776" w:rsidRDefault="009C3D7E" w:rsidP="0067552D">
      <w:pPr>
        <w:pStyle w:val="TOC1"/>
        <w:rPr>
          <w:rFonts w:cs="Arial"/>
          <w:sz w:val="22"/>
          <w:szCs w:val="22"/>
          <w:lang w:eastAsia="en-GB"/>
        </w:rPr>
      </w:pPr>
      <w:hyperlink w:anchor="_Toc303264366" w:history="1">
        <w:r w:rsidR="0067552D" w:rsidRPr="00DF4776">
          <w:rPr>
            <w:rStyle w:val="Hyperlink"/>
          </w:rPr>
          <w:t>9</w:t>
        </w:r>
        <w:r w:rsidR="0067552D" w:rsidRPr="00DF4776">
          <w:rPr>
            <w:rFonts w:cs="Arial"/>
            <w:sz w:val="22"/>
            <w:szCs w:val="22"/>
            <w:lang w:eastAsia="en-GB"/>
          </w:rPr>
          <w:tab/>
        </w:r>
        <w:r w:rsidR="00F93CB0">
          <w:rPr>
            <w:rStyle w:val="Hyperlink"/>
          </w:rPr>
          <w:t>Virtual Learning Environment (VLE)</w:t>
        </w:r>
        <w:r w:rsidR="0067552D" w:rsidRPr="00DF4776">
          <w:rPr>
            <w:rFonts w:cs="Arial"/>
            <w:webHidden/>
          </w:rPr>
          <w:tab/>
        </w:r>
        <w:r w:rsidR="00F93CB0">
          <w:rPr>
            <w:rFonts w:cs="Arial"/>
            <w:webHidden/>
          </w:rPr>
          <w:t>9</w:t>
        </w:r>
      </w:hyperlink>
    </w:p>
    <w:p w:rsidR="0067552D" w:rsidRDefault="009C3D7E" w:rsidP="0067552D">
      <w:pPr>
        <w:pStyle w:val="TOC1"/>
      </w:pPr>
      <w:hyperlink w:anchor="_Toc303264367" w:history="1">
        <w:r w:rsidR="0067552D" w:rsidRPr="00DF4776">
          <w:rPr>
            <w:rStyle w:val="Hyperlink"/>
          </w:rPr>
          <w:t>10</w:t>
        </w:r>
        <w:r w:rsidR="0067552D" w:rsidRPr="00DF4776">
          <w:rPr>
            <w:rFonts w:cs="Arial"/>
            <w:sz w:val="22"/>
            <w:szCs w:val="22"/>
            <w:lang w:eastAsia="en-GB"/>
          </w:rPr>
          <w:tab/>
        </w:r>
        <w:r w:rsidR="00F93CB0">
          <w:rPr>
            <w:rStyle w:val="Hyperlink"/>
          </w:rPr>
          <w:t xml:space="preserve">Information on </w:t>
        </w:r>
        <w:r w:rsidR="00637476">
          <w:rPr>
            <w:rStyle w:val="Hyperlink"/>
          </w:rPr>
          <w:t>the Recruitment Process and Fees</w:t>
        </w:r>
        <w:r w:rsidR="0067552D" w:rsidRPr="00DF4776">
          <w:rPr>
            <w:rFonts w:cs="Arial"/>
            <w:webHidden/>
          </w:rPr>
          <w:tab/>
        </w:r>
      </w:hyperlink>
      <w:r w:rsidR="00D864CC">
        <w:t>9</w:t>
      </w:r>
    </w:p>
    <w:p w:rsidR="00D864CC" w:rsidRPr="00DF4776" w:rsidRDefault="00D864CC" w:rsidP="00D864CC">
      <w:pPr>
        <w:pStyle w:val="TOC1"/>
        <w:rPr>
          <w:rFonts w:cs="Arial"/>
          <w:sz w:val="22"/>
          <w:szCs w:val="22"/>
          <w:lang w:eastAsia="en-GB"/>
        </w:rPr>
      </w:pPr>
      <w:r>
        <w:t>1</w:t>
      </w:r>
      <w:hyperlink w:anchor="_Toc303264324" w:history="1">
        <w:r w:rsidR="00637476">
          <w:rPr>
            <w:rStyle w:val="Hyperlink"/>
          </w:rPr>
          <w:t>1</w:t>
        </w:r>
        <w:r w:rsidRPr="00DF4776">
          <w:rPr>
            <w:rFonts w:cs="Arial"/>
            <w:sz w:val="22"/>
            <w:szCs w:val="22"/>
            <w:lang w:eastAsia="en-GB"/>
          </w:rPr>
          <w:tab/>
        </w:r>
        <w:r>
          <w:rPr>
            <w:rStyle w:val="Hyperlink"/>
          </w:rPr>
          <w:t>Course Contacts</w:t>
        </w:r>
        <w:r w:rsidRPr="00DF4776">
          <w:rPr>
            <w:rFonts w:cs="Arial"/>
            <w:webHidden/>
          </w:rPr>
          <w:tab/>
        </w:r>
        <w:r>
          <w:rPr>
            <w:rFonts w:cs="Arial"/>
            <w:webHidden/>
          </w:rPr>
          <w:t>1</w:t>
        </w:r>
      </w:hyperlink>
      <w:r w:rsidR="00637476">
        <w:rPr>
          <w:rFonts w:cs="Arial"/>
        </w:rPr>
        <w:t>0</w:t>
      </w:r>
    </w:p>
    <w:p w:rsidR="00D864CC" w:rsidRPr="00DF4776" w:rsidRDefault="00D864CC" w:rsidP="00D864CC">
      <w:pPr>
        <w:pStyle w:val="TOC1"/>
        <w:rPr>
          <w:rFonts w:cs="Arial"/>
          <w:sz w:val="22"/>
          <w:szCs w:val="22"/>
          <w:lang w:eastAsia="en-GB"/>
        </w:rPr>
      </w:pPr>
      <w:r>
        <w:t>1</w:t>
      </w:r>
      <w:hyperlink w:anchor="_Toc303264325" w:history="1">
        <w:r w:rsidR="00637476">
          <w:rPr>
            <w:rStyle w:val="Hyperlink"/>
          </w:rPr>
          <w:t>2</w:t>
        </w:r>
        <w:r w:rsidRPr="00DF4776">
          <w:rPr>
            <w:rFonts w:cs="Arial"/>
            <w:sz w:val="22"/>
            <w:szCs w:val="22"/>
            <w:lang w:eastAsia="en-GB"/>
          </w:rPr>
          <w:tab/>
        </w:r>
        <w:r>
          <w:rPr>
            <w:rStyle w:val="Hyperlink"/>
          </w:rPr>
          <w:t>Recruitment Timetable</w:t>
        </w:r>
        <w:r w:rsidRPr="00DF4776">
          <w:rPr>
            <w:rFonts w:cs="Arial"/>
            <w:webHidden/>
          </w:rPr>
          <w:tab/>
        </w:r>
        <w:r>
          <w:rPr>
            <w:rFonts w:cs="Arial"/>
            <w:webHidden/>
          </w:rPr>
          <w:t>1</w:t>
        </w:r>
      </w:hyperlink>
      <w:r w:rsidR="00637476">
        <w:rPr>
          <w:rFonts w:cs="Arial"/>
        </w:rPr>
        <w:t>1</w:t>
      </w:r>
    </w:p>
    <w:p w:rsidR="00D864CC" w:rsidRPr="00DF4776" w:rsidRDefault="00D864CC" w:rsidP="00D864CC">
      <w:pPr>
        <w:pStyle w:val="TOC1"/>
        <w:rPr>
          <w:rFonts w:cs="Arial"/>
          <w:sz w:val="22"/>
          <w:szCs w:val="22"/>
          <w:lang w:eastAsia="en-GB"/>
        </w:rPr>
      </w:pPr>
      <w:r>
        <w:t>1</w:t>
      </w:r>
      <w:hyperlink w:anchor="_Toc303264326" w:history="1">
        <w:r w:rsidR="00637476">
          <w:rPr>
            <w:rStyle w:val="Hyperlink"/>
          </w:rPr>
          <w:t>3</w:t>
        </w:r>
        <w:r w:rsidRPr="00DF4776">
          <w:rPr>
            <w:rFonts w:cs="Arial"/>
            <w:sz w:val="22"/>
            <w:szCs w:val="22"/>
            <w:lang w:eastAsia="en-GB"/>
          </w:rPr>
          <w:tab/>
        </w:r>
        <w:r>
          <w:rPr>
            <w:rStyle w:val="Hyperlink"/>
          </w:rPr>
          <w:t>Reading Lists</w:t>
        </w:r>
        <w:r w:rsidRPr="00DF4776">
          <w:rPr>
            <w:rFonts w:cs="Arial"/>
            <w:webHidden/>
          </w:rPr>
          <w:tab/>
        </w:r>
        <w:r>
          <w:rPr>
            <w:rFonts w:cs="Arial"/>
            <w:webHidden/>
          </w:rPr>
          <w:t>1</w:t>
        </w:r>
      </w:hyperlink>
      <w:r w:rsidR="00637476">
        <w:rPr>
          <w:rFonts w:cs="Arial"/>
        </w:rPr>
        <w:t>2</w:t>
      </w:r>
    </w:p>
    <w:p w:rsidR="00D864CC" w:rsidRPr="00DF4776" w:rsidRDefault="009C3D7E" w:rsidP="00D864CC">
      <w:pPr>
        <w:pStyle w:val="TOC1"/>
        <w:rPr>
          <w:rFonts w:cs="Arial"/>
          <w:sz w:val="22"/>
          <w:szCs w:val="22"/>
          <w:lang w:eastAsia="en-GB"/>
        </w:rPr>
      </w:pPr>
      <w:hyperlink w:anchor="_Toc303264331" w:history="1">
        <w:r w:rsidR="00D864CC" w:rsidRPr="00DF4776">
          <w:rPr>
            <w:rFonts w:cs="Arial"/>
            <w:sz w:val="22"/>
            <w:szCs w:val="22"/>
            <w:lang w:eastAsia="en-GB"/>
          </w:rPr>
          <w:tab/>
        </w:r>
        <w:r w:rsidR="00D864CC" w:rsidRPr="00D864CC">
          <w:rPr>
            <w:rStyle w:val="Hyperlink"/>
            <w:b/>
          </w:rPr>
          <w:t>Appendix 1</w:t>
        </w:r>
        <w:r w:rsidR="00D864CC">
          <w:rPr>
            <w:rStyle w:val="Hyperlink"/>
          </w:rPr>
          <w:t>: Key Information from LHF</w:t>
        </w:r>
        <w:r w:rsidR="00D864CC" w:rsidRPr="00DF4776">
          <w:rPr>
            <w:rFonts w:cs="Arial"/>
            <w:webHidden/>
          </w:rPr>
          <w:tab/>
        </w:r>
        <w:r w:rsidR="00D864CC">
          <w:rPr>
            <w:rFonts w:cs="Arial"/>
            <w:webHidden/>
          </w:rPr>
          <w:t>1</w:t>
        </w:r>
      </w:hyperlink>
      <w:r w:rsidR="00637476">
        <w:rPr>
          <w:rFonts w:cs="Arial"/>
        </w:rPr>
        <w:t>4</w:t>
      </w:r>
    </w:p>
    <w:p w:rsidR="00D864CC" w:rsidRPr="00D864CC" w:rsidRDefault="00D864CC" w:rsidP="00D864CC">
      <w:pPr>
        <w:rPr>
          <w:lang w:val="en-GB"/>
        </w:rPr>
      </w:pPr>
    </w:p>
    <w:p w:rsidR="0067552D" w:rsidRDefault="00400D30" w:rsidP="006755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color w:val="000000"/>
          <w:sz w:val="32"/>
          <w:szCs w:val="32"/>
        </w:rPr>
      </w:pPr>
      <w:r w:rsidRPr="00DF4776">
        <w:fldChar w:fldCharType="end"/>
      </w:r>
    </w:p>
    <w:p w:rsidR="0067552D" w:rsidRDefault="0067552D" w:rsidP="00F745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color w:val="000000"/>
          <w:sz w:val="32"/>
          <w:szCs w:val="32"/>
        </w:rPr>
      </w:pPr>
    </w:p>
    <w:p w:rsidR="0067552D" w:rsidRDefault="0067552D" w:rsidP="00F745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color w:val="000000"/>
          <w:sz w:val="32"/>
          <w:szCs w:val="32"/>
        </w:rPr>
      </w:pPr>
    </w:p>
    <w:p w:rsidR="0067552D" w:rsidRDefault="0067552D" w:rsidP="00F745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color w:val="000000"/>
          <w:sz w:val="32"/>
          <w:szCs w:val="32"/>
        </w:rPr>
      </w:pPr>
    </w:p>
    <w:p w:rsidR="0067552D" w:rsidRDefault="0067552D">
      <w:pPr>
        <w:rPr>
          <w:rFonts w:ascii="Arial" w:hAnsi="Arial" w:cs="Arial"/>
          <w:b/>
          <w:color w:val="000000"/>
          <w:sz w:val="32"/>
          <w:szCs w:val="32"/>
        </w:rPr>
      </w:pPr>
      <w:r>
        <w:rPr>
          <w:rFonts w:ascii="Arial" w:hAnsi="Arial" w:cs="Arial"/>
          <w:b/>
          <w:color w:val="000000"/>
          <w:sz w:val="32"/>
          <w:szCs w:val="32"/>
        </w:rPr>
        <w:br w:type="page"/>
      </w:r>
    </w:p>
    <w:p w:rsidR="0067552D" w:rsidRDefault="0067552D" w:rsidP="00F745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color w:val="000000"/>
          <w:sz w:val="32"/>
          <w:szCs w:val="32"/>
        </w:rPr>
      </w:pPr>
    </w:p>
    <w:p w:rsidR="002F1AA2" w:rsidRPr="00871A17" w:rsidRDefault="002F1AA2" w:rsidP="00F745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color w:val="000000"/>
          <w:sz w:val="32"/>
          <w:szCs w:val="32"/>
        </w:rPr>
      </w:pPr>
      <w:r w:rsidRPr="00871A17">
        <w:rPr>
          <w:rFonts w:ascii="Arial" w:hAnsi="Arial" w:cs="Arial"/>
          <w:b/>
          <w:color w:val="000000"/>
          <w:sz w:val="32"/>
          <w:szCs w:val="32"/>
        </w:rPr>
        <w:t>Post Graduate Certificate Leadership and Management: Homelessness and Housing</w:t>
      </w:r>
    </w:p>
    <w:p w:rsidR="0076164D" w:rsidRPr="00871A17" w:rsidRDefault="0076164D" w:rsidP="00F74538">
      <w:pPr>
        <w:jc w:val="both"/>
        <w:rPr>
          <w:rFonts w:ascii="Arial" w:hAnsi="Arial" w:cs="Arial"/>
          <w:b/>
          <w:sz w:val="32"/>
          <w:szCs w:val="32"/>
          <w:lang w:val="en-GB"/>
        </w:rPr>
      </w:pPr>
    </w:p>
    <w:p w:rsidR="0076164D" w:rsidRPr="00A77ABC" w:rsidRDefault="0076164D" w:rsidP="00F74538">
      <w:pPr>
        <w:jc w:val="both"/>
        <w:rPr>
          <w:rFonts w:ascii="Arial" w:hAnsi="Arial" w:cs="Arial"/>
          <w:b/>
          <w:lang w:val="en-GB"/>
        </w:rPr>
      </w:pPr>
    </w:p>
    <w:p w:rsidR="00CA46AA" w:rsidRPr="00A77ABC" w:rsidRDefault="00E3240B" w:rsidP="00F74538">
      <w:pPr>
        <w:jc w:val="both"/>
        <w:rPr>
          <w:rFonts w:ascii="Arial" w:hAnsi="Arial" w:cs="Arial"/>
          <w:b/>
        </w:rPr>
      </w:pPr>
      <w:r>
        <w:rPr>
          <w:rFonts w:ascii="Arial" w:hAnsi="Arial" w:cs="Arial"/>
          <w:b/>
          <w:lang w:val="en-GB"/>
        </w:rPr>
        <w:t>1.</w:t>
      </w:r>
      <w:r>
        <w:rPr>
          <w:rFonts w:ascii="Arial" w:hAnsi="Arial" w:cs="Arial"/>
          <w:b/>
          <w:lang w:val="en-GB"/>
        </w:rPr>
        <w:tab/>
      </w:r>
      <w:r w:rsidR="00CA46AA" w:rsidRPr="00871A17">
        <w:rPr>
          <w:rFonts w:ascii="Arial" w:hAnsi="Arial" w:cs="Arial"/>
          <w:b/>
          <w:sz w:val="28"/>
          <w:szCs w:val="28"/>
          <w:lang w:val="en-GB"/>
        </w:rPr>
        <w:t>About London South Bank University</w:t>
      </w:r>
    </w:p>
    <w:p w:rsidR="00CA46AA" w:rsidRPr="00A77ABC" w:rsidRDefault="00CA46AA" w:rsidP="00F74538">
      <w:pPr>
        <w:jc w:val="both"/>
        <w:rPr>
          <w:rFonts w:ascii="Arial" w:hAnsi="Arial" w:cs="Arial"/>
          <w:lang w:val="en-GB"/>
        </w:rPr>
      </w:pPr>
    </w:p>
    <w:p w:rsidR="00CA46AA" w:rsidRPr="00A77ABC" w:rsidRDefault="00CA46AA" w:rsidP="00F74538">
      <w:pPr>
        <w:jc w:val="both"/>
        <w:rPr>
          <w:rFonts w:ascii="Arial" w:hAnsi="Arial" w:cs="Arial"/>
          <w:lang w:val="en-GB"/>
        </w:rPr>
      </w:pPr>
      <w:r w:rsidRPr="00A77ABC">
        <w:rPr>
          <w:rFonts w:ascii="Arial" w:hAnsi="Arial" w:cs="Arial"/>
          <w:lang w:val="en-GB"/>
        </w:rPr>
        <w:t xml:space="preserve">London South Bank University is a dynamic institution, with some </w:t>
      </w:r>
      <w:r w:rsidR="000607BB" w:rsidRPr="00A77ABC">
        <w:rPr>
          <w:rFonts w:ascii="Arial" w:hAnsi="Arial" w:cs="Arial"/>
          <w:lang w:val="en-GB"/>
        </w:rPr>
        <w:t>25,000</w:t>
      </w:r>
      <w:r w:rsidRPr="00A77ABC">
        <w:rPr>
          <w:rFonts w:ascii="Arial" w:hAnsi="Arial" w:cs="Arial"/>
          <w:lang w:val="en-GB"/>
        </w:rPr>
        <w:t xml:space="preserve"> students: undergraduate, postgraduate, both full and part-time and research scholars who are working towards MPhil and PhD degrees.  By joining the </w:t>
      </w:r>
      <w:r w:rsidR="001B34BA" w:rsidRPr="00A77ABC">
        <w:rPr>
          <w:rFonts w:ascii="Arial" w:hAnsi="Arial" w:cs="Arial"/>
          <w:lang w:val="en-GB"/>
        </w:rPr>
        <w:t>university,</w:t>
      </w:r>
      <w:r w:rsidRPr="00A77ABC">
        <w:rPr>
          <w:rFonts w:ascii="Arial" w:hAnsi="Arial" w:cs="Arial"/>
          <w:lang w:val="en-GB"/>
        </w:rPr>
        <w:t xml:space="preserve"> you </w:t>
      </w:r>
      <w:r w:rsidR="000607BB" w:rsidRPr="00A77ABC">
        <w:rPr>
          <w:rFonts w:ascii="Arial" w:hAnsi="Arial" w:cs="Arial"/>
          <w:lang w:val="en-GB"/>
        </w:rPr>
        <w:t>are</w:t>
      </w:r>
      <w:r w:rsidRPr="00A77ABC">
        <w:rPr>
          <w:rFonts w:ascii="Arial" w:hAnsi="Arial" w:cs="Arial"/>
          <w:lang w:val="en-GB"/>
        </w:rPr>
        <w:t xml:space="preserve"> entering an academic </w:t>
      </w:r>
      <w:r w:rsidR="009C654E" w:rsidRPr="00A77ABC">
        <w:rPr>
          <w:rFonts w:ascii="Arial" w:hAnsi="Arial" w:cs="Arial"/>
          <w:lang w:val="en-GB"/>
        </w:rPr>
        <w:t>community</w:t>
      </w:r>
      <w:r w:rsidRPr="00A77ABC">
        <w:rPr>
          <w:rFonts w:ascii="Arial" w:hAnsi="Arial" w:cs="Arial"/>
          <w:lang w:val="en-GB"/>
        </w:rPr>
        <w:t xml:space="preserve"> which has a new and energetic approach to its students and scholars based in the heart of London, just a mile from the South Bank arts complex, Westminster and the City of London. </w:t>
      </w:r>
      <w:r w:rsidRPr="00A77ABC">
        <w:rPr>
          <w:rFonts w:ascii="Arial" w:hAnsi="Arial" w:cs="Arial"/>
        </w:rPr>
        <w:t xml:space="preserve"> </w:t>
      </w:r>
    </w:p>
    <w:p w:rsidR="006D6208" w:rsidRPr="00A77ABC" w:rsidRDefault="006D6208" w:rsidP="00F74538">
      <w:pPr>
        <w:jc w:val="both"/>
        <w:rPr>
          <w:rFonts w:ascii="Arial" w:hAnsi="Arial" w:cs="Arial"/>
        </w:rPr>
      </w:pPr>
    </w:p>
    <w:p w:rsidR="00CA46AA" w:rsidRPr="00A77ABC" w:rsidRDefault="00CA46AA" w:rsidP="00F74538">
      <w:pPr>
        <w:jc w:val="both"/>
        <w:rPr>
          <w:rFonts w:ascii="Arial" w:hAnsi="Arial" w:cs="Arial"/>
        </w:rPr>
      </w:pPr>
    </w:p>
    <w:p w:rsidR="00CA46AA" w:rsidRDefault="00E3240B" w:rsidP="00F74538">
      <w:pPr>
        <w:jc w:val="both"/>
        <w:rPr>
          <w:rFonts w:ascii="Arial" w:hAnsi="Arial" w:cs="Arial"/>
          <w:b/>
          <w:sz w:val="28"/>
          <w:szCs w:val="28"/>
          <w:lang w:val="en-GB"/>
        </w:rPr>
      </w:pPr>
      <w:r>
        <w:rPr>
          <w:rFonts w:ascii="Arial" w:hAnsi="Arial" w:cs="Arial"/>
          <w:b/>
          <w:lang w:val="en-GB"/>
        </w:rPr>
        <w:t>2.</w:t>
      </w:r>
      <w:r>
        <w:rPr>
          <w:rFonts w:ascii="Arial" w:hAnsi="Arial" w:cs="Arial"/>
          <w:b/>
          <w:lang w:val="en-GB"/>
        </w:rPr>
        <w:tab/>
      </w:r>
      <w:r w:rsidR="00CA46AA" w:rsidRPr="00871A17">
        <w:rPr>
          <w:rFonts w:ascii="Arial" w:hAnsi="Arial" w:cs="Arial"/>
          <w:b/>
          <w:sz w:val="28"/>
          <w:szCs w:val="28"/>
          <w:lang w:val="en-GB"/>
        </w:rPr>
        <w:t>Introduction</w:t>
      </w:r>
    </w:p>
    <w:p w:rsidR="00871A17" w:rsidRPr="00871A17" w:rsidRDefault="00871A17" w:rsidP="00F74538">
      <w:pPr>
        <w:jc w:val="both"/>
        <w:rPr>
          <w:rFonts w:ascii="Arial" w:hAnsi="Arial" w:cs="Arial"/>
          <w:b/>
          <w:sz w:val="28"/>
          <w:szCs w:val="28"/>
          <w:lang w:val="en-GB"/>
        </w:rPr>
      </w:pPr>
    </w:p>
    <w:p w:rsidR="00586359" w:rsidRDefault="00CA46AA" w:rsidP="00F74538">
      <w:pPr>
        <w:jc w:val="both"/>
        <w:rPr>
          <w:rFonts w:ascii="Arial" w:hAnsi="Arial" w:cs="Arial"/>
          <w:lang w:val="en-GB"/>
        </w:rPr>
      </w:pPr>
      <w:r w:rsidRPr="00A77ABC">
        <w:rPr>
          <w:rFonts w:ascii="Arial" w:hAnsi="Arial" w:cs="Arial"/>
          <w:lang w:val="en-GB"/>
        </w:rPr>
        <w:t xml:space="preserve">This course </w:t>
      </w:r>
      <w:r w:rsidR="002F1AA2" w:rsidRPr="00A77ABC">
        <w:rPr>
          <w:rFonts w:ascii="Arial" w:hAnsi="Arial" w:cs="Arial"/>
          <w:lang w:val="en-GB"/>
        </w:rPr>
        <w:t xml:space="preserve">was </w:t>
      </w:r>
      <w:r w:rsidRPr="00A77ABC">
        <w:rPr>
          <w:rFonts w:ascii="Arial" w:hAnsi="Arial" w:cs="Arial"/>
          <w:lang w:val="en-GB"/>
        </w:rPr>
        <w:t xml:space="preserve">developed by the </w:t>
      </w:r>
      <w:r w:rsidR="003B686B">
        <w:rPr>
          <w:rFonts w:ascii="Arial" w:hAnsi="Arial" w:cs="Arial"/>
          <w:lang w:val="en-GB"/>
        </w:rPr>
        <w:t xml:space="preserve">School </w:t>
      </w:r>
      <w:r w:rsidR="00DA3053">
        <w:rPr>
          <w:rFonts w:ascii="Arial" w:hAnsi="Arial" w:cs="Arial"/>
          <w:lang w:val="en-GB"/>
        </w:rPr>
        <w:t xml:space="preserve">of </w:t>
      </w:r>
      <w:r w:rsidR="00DA3053" w:rsidRPr="00A77ABC">
        <w:rPr>
          <w:rFonts w:ascii="Arial" w:hAnsi="Arial" w:cs="Arial"/>
          <w:lang w:val="en-GB"/>
        </w:rPr>
        <w:t xml:space="preserve">Business </w:t>
      </w:r>
      <w:r w:rsidR="002F1AA2" w:rsidRPr="00A77ABC">
        <w:rPr>
          <w:rFonts w:ascii="Arial" w:hAnsi="Arial" w:cs="Arial"/>
          <w:lang w:val="en-GB"/>
        </w:rPr>
        <w:t xml:space="preserve">in </w:t>
      </w:r>
      <w:r w:rsidR="00F86476">
        <w:rPr>
          <w:rFonts w:ascii="Arial" w:hAnsi="Arial" w:cs="Arial"/>
          <w:lang w:val="en-GB"/>
        </w:rPr>
        <w:t xml:space="preserve">collaboration </w:t>
      </w:r>
      <w:r w:rsidR="00F86476" w:rsidRPr="00A77ABC">
        <w:rPr>
          <w:rFonts w:ascii="Arial" w:hAnsi="Arial" w:cs="Arial"/>
          <w:lang w:val="en-GB"/>
        </w:rPr>
        <w:t>with</w:t>
      </w:r>
      <w:r w:rsidR="00F86476">
        <w:rPr>
          <w:rFonts w:ascii="Arial" w:hAnsi="Arial" w:cs="Arial"/>
          <w:lang w:val="en-GB"/>
        </w:rPr>
        <w:t xml:space="preserve"> t</w:t>
      </w:r>
      <w:r w:rsidR="002F1AA2" w:rsidRPr="00A77ABC">
        <w:rPr>
          <w:rFonts w:ascii="Arial" w:hAnsi="Arial" w:cs="Arial"/>
          <w:lang w:val="en-GB"/>
        </w:rPr>
        <w:t>he London Housing Foundation</w:t>
      </w:r>
      <w:r w:rsidR="00586359">
        <w:rPr>
          <w:rFonts w:ascii="Arial" w:hAnsi="Arial" w:cs="Arial"/>
          <w:lang w:val="en-GB"/>
        </w:rPr>
        <w:t xml:space="preserve"> (LHF)</w:t>
      </w:r>
      <w:r w:rsidR="00BD3156">
        <w:rPr>
          <w:rFonts w:ascii="Arial" w:hAnsi="Arial" w:cs="Arial"/>
          <w:lang w:val="en-GB"/>
        </w:rPr>
        <w:t>, who are sponsoring the course</w:t>
      </w:r>
      <w:r w:rsidR="002F1AA2" w:rsidRPr="00A77ABC">
        <w:rPr>
          <w:rFonts w:ascii="Arial" w:hAnsi="Arial" w:cs="Arial"/>
          <w:lang w:val="en-GB"/>
        </w:rPr>
        <w:t xml:space="preserve">. </w:t>
      </w:r>
    </w:p>
    <w:p w:rsidR="00586359" w:rsidRDefault="00586359" w:rsidP="00F74538">
      <w:pPr>
        <w:jc w:val="both"/>
        <w:rPr>
          <w:rFonts w:ascii="Arial" w:hAnsi="Arial" w:cs="Arial"/>
          <w:lang w:val="en-GB"/>
        </w:rPr>
      </w:pPr>
    </w:p>
    <w:p w:rsidR="00423197" w:rsidRDefault="00423197" w:rsidP="00F74538">
      <w:pPr>
        <w:jc w:val="both"/>
        <w:rPr>
          <w:rFonts w:ascii="Arial" w:hAnsi="Arial" w:cs="Arial"/>
          <w:lang w:val="en-GB"/>
        </w:rPr>
      </w:pPr>
      <w:r>
        <w:rPr>
          <w:rFonts w:ascii="Arial" w:hAnsi="Arial" w:cs="Arial"/>
          <w:lang w:val="en-GB"/>
        </w:rPr>
        <w:t xml:space="preserve">Appendix 1 sets out key information about the </w:t>
      </w:r>
      <w:r w:rsidR="00586359">
        <w:rPr>
          <w:rFonts w:ascii="Arial" w:hAnsi="Arial" w:cs="Arial"/>
          <w:lang w:val="en-GB"/>
        </w:rPr>
        <w:t>LHF. S</w:t>
      </w:r>
      <w:r>
        <w:rPr>
          <w:rFonts w:ascii="Arial" w:hAnsi="Arial" w:cs="Arial"/>
          <w:lang w:val="en-GB"/>
        </w:rPr>
        <w:t>tudents are asked to refer to this as it is critical to the background and ethos of the programme</w:t>
      </w:r>
      <w:r w:rsidR="00BD3156">
        <w:rPr>
          <w:rFonts w:ascii="Arial" w:hAnsi="Arial" w:cs="Arial"/>
          <w:lang w:val="en-GB"/>
        </w:rPr>
        <w:t>.</w:t>
      </w:r>
    </w:p>
    <w:p w:rsidR="00BD3156" w:rsidRDefault="00BD3156" w:rsidP="00F74538">
      <w:pPr>
        <w:jc w:val="both"/>
        <w:rPr>
          <w:rFonts w:ascii="Arial" w:hAnsi="Arial" w:cs="Arial"/>
          <w:lang w:val="en-GB"/>
        </w:rPr>
      </w:pPr>
    </w:p>
    <w:p w:rsidR="00CA46AA" w:rsidRPr="00A77ABC" w:rsidRDefault="00423197" w:rsidP="00F74538">
      <w:pPr>
        <w:jc w:val="both"/>
        <w:rPr>
          <w:rFonts w:ascii="Arial" w:hAnsi="Arial" w:cs="Arial"/>
          <w:lang w:val="en-GB"/>
        </w:rPr>
      </w:pPr>
      <w:r>
        <w:rPr>
          <w:rFonts w:ascii="Arial" w:hAnsi="Arial" w:cs="Arial"/>
          <w:lang w:val="en-GB"/>
        </w:rPr>
        <w:t>The programme</w:t>
      </w:r>
      <w:r w:rsidR="00CA46AA" w:rsidRPr="00A77ABC">
        <w:rPr>
          <w:rFonts w:ascii="Arial" w:hAnsi="Arial" w:cs="Arial"/>
          <w:lang w:val="en-GB"/>
        </w:rPr>
        <w:t xml:space="preserve"> aim</w:t>
      </w:r>
      <w:r w:rsidR="002F1AA2" w:rsidRPr="00A77ABC">
        <w:rPr>
          <w:rFonts w:ascii="Arial" w:hAnsi="Arial" w:cs="Arial"/>
          <w:lang w:val="en-GB"/>
        </w:rPr>
        <w:t>s</w:t>
      </w:r>
      <w:r w:rsidR="00CA46AA" w:rsidRPr="00A77ABC">
        <w:rPr>
          <w:rFonts w:ascii="Arial" w:hAnsi="Arial" w:cs="Arial"/>
          <w:lang w:val="en-GB"/>
        </w:rPr>
        <w:t xml:space="preserve"> to develop</w:t>
      </w:r>
      <w:r w:rsidR="002F1AA2" w:rsidRPr="00A77ABC">
        <w:rPr>
          <w:rFonts w:ascii="Arial" w:hAnsi="Arial" w:cs="Arial"/>
          <w:lang w:val="en-GB"/>
        </w:rPr>
        <w:t xml:space="preserve"> leadership and</w:t>
      </w:r>
      <w:r w:rsidR="00CA46AA" w:rsidRPr="00A77ABC">
        <w:rPr>
          <w:rFonts w:ascii="Arial" w:hAnsi="Arial" w:cs="Arial"/>
          <w:lang w:val="en-GB"/>
        </w:rPr>
        <w:t xml:space="preserve"> ma</w:t>
      </w:r>
      <w:r w:rsidR="002F1AA2" w:rsidRPr="00A77ABC">
        <w:rPr>
          <w:rFonts w:ascii="Arial" w:hAnsi="Arial" w:cs="Arial"/>
          <w:lang w:val="en-GB"/>
        </w:rPr>
        <w:t xml:space="preserve">nagement skills for current managers and future leaders of </w:t>
      </w:r>
      <w:r w:rsidR="00CA46AA" w:rsidRPr="00A77ABC">
        <w:rPr>
          <w:rFonts w:ascii="Arial" w:hAnsi="Arial" w:cs="Arial"/>
          <w:lang w:val="en-GB"/>
        </w:rPr>
        <w:t>organisations</w:t>
      </w:r>
      <w:r w:rsidR="002F1AA2" w:rsidRPr="00A77ABC">
        <w:rPr>
          <w:rFonts w:ascii="Arial" w:hAnsi="Arial" w:cs="Arial"/>
          <w:lang w:val="en-GB"/>
        </w:rPr>
        <w:t xml:space="preserve"> in this area of work</w:t>
      </w:r>
      <w:r w:rsidR="00CA46AA" w:rsidRPr="00A77ABC">
        <w:rPr>
          <w:rFonts w:ascii="Arial" w:hAnsi="Arial" w:cs="Arial"/>
          <w:lang w:val="en-GB"/>
        </w:rPr>
        <w:t>.</w:t>
      </w:r>
      <w:r w:rsidR="00CA46AA" w:rsidRPr="00A77ABC">
        <w:rPr>
          <w:rFonts w:ascii="Arial" w:hAnsi="Arial" w:cs="Arial"/>
        </w:rPr>
        <w:t xml:space="preserve"> </w:t>
      </w:r>
    </w:p>
    <w:p w:rsidR="00CA46AA" w:rsidRPr="00A77ABC" w:rsidRDefault="00CA46AA" w:rsidP="00F74538">
      <w:pPr>
        <w:jc w:val="both"/>
        <w:rPr>
          <w:rFonts w:ascii="Arial" w:hAnsi="Arial" w:cs="Arial"/>
          <w:lang w:val="en-GB"/>
        </w:rPr>
      </w:pPr>
    </w:p>
    <w:p w:rsidR="00183D2B" w:rsidRDefault="00CA46AA" w:rsidP="00F74538">
      <w:pPr>
        <w:jc w:val="both"/>
        <w:rPr>
          <w:rFonts w:ascii="Arial" w:hAnsi="Arial" w:cs="Arial"/>
          <w:lang w:val="en-GB"/>
        </w:rPr>
      </w:pPr>
      <w:r w:rsidRPr="00A77ABC">
        <w:rPr>
          <w:rFonts w:ascii="Arial" w:hAnsi="Arial" w:cs="Arial"/>
          <w:lang w:val="en-GB"/>
        </w:rPr>
        <w:t>The cou</w:t>
      </w:r>
      <w:r w:rsidR="0079386F">
        <w:rPr>
          <w:rFonts w:ascii="Arial" w:hAnsi="Arial" w:cs="Arial"/>
          <w:lang w:val="en-GB"/>
        </w:rPr>
        <w:t xml:space="preserve">rse is primarily </w:t>
      </w:r>
      <w:r w:rsidR="00F86476">
        <w:rPr>
          <w:rFonts w:ascii="Arial" w:hAnsi="Arial" w:cs="Arial"/>
          <w:lang w:val="en-GB"/>
        </w:rPr>
        <w:t xml:space="preserve">designed </w:t>
      </w:r>
      <w:r w:rsidR="00F86476" w:rsidRPr="00A77ABC">
        <w:rPr>
          <w:rFonts w:ascii="Arial" w:hAnsi="Arial" w:cs="Arial"/>
          <w:lang w:val="en-GB"/>
        </w:rPr>
        <w:t>for</w:t>
      </w:r>
      <w:r w:rsidR="002F1AA2" w:rsidRPr="00A77ABC">
        <w:rPr>
          <w:rFonts w:ascii="Arial" w:hAnsi="Arial" w:cs="Arial"/>
          <w:lang w:val="en-GB"/>
        </w:rPr>
        <w:t xml:space="preserve"> appropriately experience</w:t>
      </w:r>
      <w:r w:rsidR="00794670">
        <w:rPr>
          <w:rFonts w:ascii="Arial" w:hAnsi="Arial" w:cs="Arial"/>
          <w:lang w:val="en-GB"/>
        </w:rPr>
        <w:t>d</w:t>
      </w:r>
      <w:r w:rsidR="002F1AA2" w:rsidRPr="00A77ABC">
        <w:rPr>
          <w:rFonts w:ascii="Arial" w:hAnsi="Arial" w:cs="Arial"/>
          <w:lang w:val="en-GB"/>
        </w:rPr>
        <w:t xml:space="preserve"> and qualified staff in the homelessness and </w:t>
      </w:r>
      <w:r w:rsidR="00BD3156">
        <w:rPr>
          <w:rFonts w:ascii="Arial" w:hAnsi="Arial" w:cs="Arial"/>
          <w:lang w:val="en-GB"/>
        </w:rPr>
        <w:t xml:space="preserve">allied </w:t>
      </w:r>
      <w:r w:rsidR="002F1AA2" w:rsidRPr="00A77ABC">
        <w:rPr>
          <w:rFonts w:ascii="Arial" w:hAnsi="Arial" w:cs="Arial"/>
          <w:lang w:val="en-GB"/>
        </w:rPr>
        <w:t>sector</w:t>
      </w:r>
      <w:r w:rsidR="00BD3156">
        <w:rPr>
          <w:rFonts w:ascii="Arial" w:hAnsi="Arial" w:cs="Arial"/>
          <w:lang w:val="en-GB"/>
        </w:rPr>
        <w:t>s</w:t>
      </w:r>
      <w:r w:rsidR="002F1AA2" w:rsidRPr="00A77ABC">
        <w:rPr>
          <w:rFonts w:ascii="Arial" w:hAnsi="Arial" w:cs="Arial"/>
          <w:lang w:val="en-GB"/>
        </w:rPr>
        <w:t xml:space="preserve">. </w:t>
      </w:r>
    </w:p>
    <w:p w:rsidR="00586359" w:rsidRDefault="00586359" w:rsidP="00F74538">
      <w:pPr>
        <w:jc w:val="both"/>
        <w:rPr>
          <w:rFonts w:ascii="Arial" w:hAnsi="Arial" w:cs="Arial"/>
          <w:lang w:val="en-GB"/>
        </w:rPr>
      </w:pPr>
    </w:p>
    <w:p w:rsidR="00CA46AA" w:rsidRPr="00A77ABC" w:rsidRDefault="002F1AA2" w:rsidP="00F74538">
      <w:pPr>
        <w:jc w:val="both"/>
        <w:rPr>
          <w:rFonts w:ascii="Arial" w:hAnsi="Arial" w:cs="Arial"/>
        </w:rPr>
      </w:pPr>
      <w:r w:rsidRPr="00A77ABC">
        <w:rPr>
          <w:rFonts w:ascii="Arial" w:hAnsi="Arial" w:cs="Arial"/>
          <w:lang w:val="en-GB"/>
        </w:rPr>
        <w:t xml:space="preserve">The course will run </w:t>
      </w:r>
      <w:r w:rsidR="002A1E86">
        <w:rPr>
          <w:rFonts w:ascii="Arial" w:hAnsi="Arial" w:cs="Arial"/>
          <w:lang w:val="en-GB"/>
        </w:rPr>
        <w:t>from September 2020 until June 2021</w:t>
      </w:r>
      <w:r w:rsidR="0079386F">
        <w:rPr>
          <w:rFonts w:ascii="Arial" w:hAnsi="Arial" w:cs="Arial"/>
          <w:lang w:val="en-GB"/>
        </w:rPr>
        <w:t xml:space="preserve"> </w:t>
      </w:r>
      <w:r w:rsidRPr="00A77ABC">
        <w:rPr>
          <w:rFonts w:ascii="Arial" w:hAnsi="Arial" w:cs="Arial"/>
          <w:lang w:val="en-GB"/>
        </w:rPr>
        <w:t>on a part time basis</w:t>
      </w:r>
      <w:r w:rsidR="002A1E86">
        <w:rPr>
          <w:rFonts w:ascii="Arial" w:hAnsi="Arial" w:cs="Arial"/>
          <w:lang w:val="en-GB"/>
        </w:rPr>
        <w:t xml:space="preserve"> on 8 two-</w:t>
      </w:r>
      <w:r w:rsidR="00183D2B">
        <w:rPr>
          <w:rFonts w:ascii="Arial" w:hAnsi="Arial" w:cs="Arial"/>
          <w:lang w:val="en-GB"/>
        </w:rPr>
        <w:t>day blocks; Thursday</w:t>
      </w:r>
      <w:r w:rsidR="002A1E86">
        <w:rPr>
          <w:rFonts w:ascii="Arial" w:hAnsi="Arial" w:cs="Arial"/>
          <w:lang w:val="en-GB"/>
        </w:rPr>
        <w:t>s</w:t>
      </w:r>
      <w:r w:rsidR="00183D2B">
        <w:rPr>
          <w:rFonts w:ascii="Arial" w:hAnsi="Arial" w:cs="Arial"/>
          <w:lang w:val="en-GB"/>
        </w:rPr>
        <w:t xml:space="preserve"> and Fridays</w:t>
      </w:r>
      <w:r w:rsidR="0079386F">
        <w:rPr>
          <w:rFonts w:ascii="Arial" w:hAnsi="Arial" w:cs="Arial"/>
          <w:lang w:val="en-GB"/>
        </w:rPr>
        <w:t xml:space="preserve">. There will be an </w:t>
      </w:r>
      <w:r w:rsidRPr="00A77ABC">
        <w:rPr>
          <w:rFonts w:ascii="Arial" w:hAnsi="Arial" w:cs="Arial"/>
          <w:lang w:val="en-GB"/>
        </w:rPr>
        <w:t xml:space="preserve">initial </w:t>
      </w:r>
      <w:r w:rsidR="001B34BA">
        <w:rPr>
          <w:rFonts w:ascii="Arial" w:hAnsi="Arial" w:cs="Arial"/>
          <w:lang w:val="en-GB"/>
        </w:rPr>
        <w:t xml:space="preserve">two night </w:t>
      </w:r>
      <w:r w:rsidRPr="00A77ABC">
        <w:rPr>
          <w:rFonts w:ascii="Arial" w:hAnsi="Arial" w:cs="Arial"/>
          <w:lang w:val="en-GB"/>
        </w:rPr>
        <w:t xml:space="preserve">residential </w:t>
      </w:r>
      <w:r w:rsidR="00BD3156">
        <w:rPr>
          <w:rFonts w:ascii="Arial" w:hAnsi="Arial" w:cs="Arial"/>
          <w:lang w:val="en-GB"/>
        </w:rPr>
        <w:t xml:space="preserve">from </w:t>
      </w:r>
      <w:r w:rsidR="002A1E86">
        <w:rPr>
          <w:rFonts w:ascii="Arial" w:hAnsi="Arial" w:cs="Arial"/>
          <w:lang w:val="en-GB"/>
        </w:rPr>
        <w:t>Mon</w:t>
      </w:r>
      <w:r w:rsidR="00F86476">
        <w:rPr>
          <w:rFonts w:ascii="Arial" w:hAnsi="Arial" w:cs="Arial"/>
          <w:lang w:val="en-GB"/>
        </w:rPr>
        <w:t xml:space="preserve">day </w:t>
      </w:r>
      <w:r w:rsidR="002A1E86">
        <w:rPr>
          <w:rFonts w:ascii="Arial" w:hAnsi="Arial" w:cs="Arial"/>
          <w:lang w:val="en-GB"/>
        </w:rPr>
        <w:t>5th to Wednes</w:t>
      </w:r>
      <w:r w:rsidR="005D7561">
        <w:rPr>
          <w:rFonts w:ascii="Arial" w:hAnsi="Arial" w:cs="Arial"/>
          <w:lang w:val="en-GB"/>
        </w:rPr>
        <w:t xml:space="preserve">day </w:t>
      </w:r>
      <w:r w:rsidR="002A1E86">
        <w:rPr>
          <w:rFonts w:ascii="Arial" w:hAnsi="Arial" w:cs="Arial"/>
          <w:lang w:val="en-GB"/>
        </w:rPr>
        <w:t>7th</w:t>
      </w:r>
      <w:r w:rsidR="00183D2B">
        <w:rPr>
          <w:rFonts w:ascii="Arial" w:hAnsi="Arial" w:cs="Arial"/>
          <w:lang w:val="en-GB"/>
        </w:rPr>
        <w:t xml:space="preserve"> October</w:t>
      </w:r>
      <w:r w:rsidR="002A1E86">
        <w:rPr>
          <w:rFonts w:ascii="Arial" w:hAnsi="Arial" w:cs="Arial"/>
          <w:lang w:val="en-GB"/>
        </w:rPr>
        <w:t xml:space="preserve"> 2020</w:t>
      </w:r>
      <w:r w:rsidR="00183D2B">
        <w:rPr>
          <w:rFonts w:ascii="Arial" w:hAnsi="Arial" w:cs="Arial"/>
          <w:lang w:val="en-GB"/>
        </w:rPr>
        <w:t xml:space="preserve">. </w:t>
      </w:r>
      <w:r w:rsidR="00BD3156">
        <w:rPr>
          <w:rFonts w:ascii="Arial" w:hAnsi="Arial" w:cs="Arial"/>
          <w:lang w:val="en-GB"/>
        </w:rPr>
        <w:t xml:space="preserve"> </w:t>
      </w:r>
    </w:p>
    <w:p w:rsidR="00DE7A6D" w:rsidRDefault="00DE7A6D" w:rsidP="00F74538">
      <w:pPr>
        <w:jc w:val="both"/>
        <w:rPr>
          <w:rFonts w:ascii="Arial" w:hAnsi="Arial" w:cs="Arial"/>
        </w:rPr>
      </w:pPr>
    </w:p>
    <w:p w:rsidR="00181303" w:rsidRPr="00A77ABC" w:rsidRDefault="00181303" w:rsidP="00F74538">
      <w:pPr>
        <w:jc w:val="both"/>
        <w:rPr>
          <w:rFonts w:ascii="Arial" w:hAnsi="Arial" w:cs="Arial"/>
        </w:rPr>
      </w:pPr>
    </w:p>
    <w:p w:rsidR="00DE7A6D" w:rsidRPr="00871A17" w:rsidRDefault="00E3240B" w:rsidP="00F74538">
      <w:pPr>
        <w:jc w:val="both"/>
        <w:rPr>
          <w:rFonts w:ascii="Arial" w:hAnsi="Arial" w:cs="Arial"/>
          <w:b/>
          <w:sz w:val="28"/>
          <w:szCs w:val="28"/>
          <w:lang w:val="en-GB"/>
        </w:rPr>
      </w:pPr>
      <w:r>
        <w:rPr>
          <w:rFonts w:ascii="Arial" w:hAnsi="Arial" w:cs="Arial"/>
          <w:b/>
          <w:lang w:val="en-GB"/>
        </w:rPr>
        <w:t>3.</w:t>
      </w:r>
      <w:r>
        <w:rPr>
          <w:rFonts w:ascii="Arial" w:hAnsi="Arial" w:cs="Arial"/>
          <w:b/>
          <w:lang w:val="en-GB"/>
        </w:rPr>
        <w:tab/>
      </w:r>
      <w:r w:rsidR="00DE7A6D" w:rsidRPr="00871A17">
        <w:rPr>
          <w:rFonts w:ascii="Arial" w:hAnsi="Arial" w:cs="Arial"/>
          <w:b/>
          <w:sz w:val="28"/>
          <w:szCs w:val="28"/>
          <w:lang w:val="en-GB"/>
        </w:rPr>
        <w:t>Programme Aims</w:t>
      </w:r>
    </w:p>
    <w:p w:rsidR="00DE7A6D" w:rsidRPr="00A77ABC" w:rsidRDefault="00DE7A6D" w:rsidP="00F74538">
      <w:pPr>
        <w:jc w:val="both"/>
        <w:rPr>
          <w:rFonts w:ascii="Arial" w:hAnsi="Arial" w:cs="Arial"/>
          <w:lang w:val="en-GB"/>
        </w:rPr>
      </w:pPr>
    </w:p>
    <w:p w:rsidR="00B3265E" w:rsidRDefault="00A77ABC" w:rsidP="00F74538">
      <w:pPr>
        <w:jc w:val="both"/>
        <w:rPr>
          <w:rFonts w:ascii="Arial" w:hAnsi="Arial" w:cs="Arial"/>
        </w:rPr>
      </w:pPr>
      <w:r w:rsidRPr="00A77ABC">
        <w:rPr>
          <w:rFonts w:ascii="Arial" w:hAnsi="Arial" w:cs="Arial"/>
        </w:rPr>
        <w:t>The Post Graduate</w:t>
      </w:r>
      <w:r w:rsidRPr="00A77ABC">
        <w:rPr>
          <w:rFonts w:ascii="Arial" w:eastAsia="Calibri" w:hAnsi="Arial" w:cs="Arial"/>
          <w:b/>
          <w:color w:val="000000"/>
        </w:rPr>
        <w:t xml:space="preserve"> </w:t>
      </w:r>
      <w:r w:rsidRPr="00A77ABC">
        <w:rPr>
          <w:rFonts w:ascii="Arial" w:hAnsi="Arial" w:cs="Arial"/>
        </w:rPr>
        <w:t xml:space="preserve">Certificate in </w:t>
      </w:r>
      <w:r w:rsidR="008D21AB" w:rsidRPr="00A77ABC">
        <w:rPr>
          <w:rFonts w:ascii="Arial" w:hAnsi="Arial" w:cs="Arial"/>
        </w:rPr>
        <w:t xml:space="preserve">Leadership </w:t>
      </w:r>
      <w:r w:rsidR="008D21AB">
        <w:rPr>
          <w:rFonts w:ascii="Arial" w:hAnsi="Arial" w:cs="Arial"/>
        </w:rPr>
        <w:t xml:space="preserve">and </w:t>
      </w:r>
      <w:r w:rsidRPr="00A77ABC">
        <w:rPr>
          <w:rFonts w:ascii="Arial" w:hAnsi="Arial" w:cs="Arial"/>
        </w:rPr>
        <w:t xml:space="preserve">Management: </w:t>
      </w:r>
      <w:r w:rsidR="008D21AB" w:rsidRPr="00A77ABC">
        <w:rPr>
          <w:rFonts w:ascii="Arial" w:hAnsi="Arial" w:cs="Arial"/>
        </w:rPr>
        <w:t xml:space="preserve">Homelessness </w:t>
      </w:r>
      <w:r w:rsidR="008D21AB">
        <w:rPr>
          <w:rFonts w:ascii="Arial" w:hAnsi="Arial" w:cs="Arial"/>
        </w:rPr>
        <w:t xml:space="preserve">and </w:t>
      </w:r>
      <w:r w:rsidR="002A1E86">
        <w:rPr>
          <w:rFonts w:ascii="Arial" w:hAnsi="Arial" w:cs="Arial"/>
        </w:rPr>
        <w:t xml:space="preserve">Housing, </w:t>
      </w:r>
      <w:r w:rsidRPr="00A77ABC">
        <w:rPr>
          <w:rFonts w:ascii="Arial" w:hAnsi="Arial" w:cs="Arial"/>
        </w:rPr>
        <w:t>aims to:</w:t>
      </w:r>
    </w:p>
    <w:p w:rsidR="00287CEF" w:rsidRPr="00544CDE" w:rsidRDefault="00287CEF" w:rsidP="00F74538">
      <w:pPr>
        <w:jc w:val="both"/>
        <w:rPr>
          <w:rFonts w:ascii="Arial" w:hAnsi="Arial" w:cs="Arial"/>
          <w:b/>
          <w:i/>
          <w:iCs/>
          <w:lang w:val="en-GB"/>
        </w:rPr>
      </w:pPr>
    </w:p>
    <w:p w:rsidR="00A77ABC" w:rsidRPr="00A77ABC" w:rsidRDefault="003B686B" w:rsidP="00F74538">
      <w:pPr>
        <w:pStyle w:val="ListParagraph"/>
        <w:numPr>
          <w:ilvl w:val="0"/>
          <w:numId w:val="12"/>
        </w:numPr>
        <w:tabs>
          <w:tab w:val="left" w:pos="567"/>
        </w:tabs>
        <w:jc w:val="both"/>
        <w:rPr>
          <w:rFonts w:ascii="Arial" w:hAnsi="Arial" w:cs="Arial"/>
        </w:rPr>
      </w:pPr>
      <w:r>
        <w:rPr>
          <w:rFonts w:ascii="Arial" w:hAnsi="Arial" w:cs="Arial"/>
        </w:rPr>
        <w:t>R</w:t>
      </w:r>
      <w:r w:rsidR="00A77ABC" w:rsidRPr="00A77ABC">
        <w:rPr>
          <w:rFonts w:ascii="Arial" w:hAnsi="Arial" w:cs="Arial"/>
        </w:rPr>
        <w:t xml:space="preserve">eflect changes in the </w:t>
      </w:r>
      <w:r w:rsidR="00AA48FA">
        <w:rPr>
          <w:rFonts w:ascii="Arial" w:hAnsi="Arial" w:cs="Arial"/>
        </w:rPr>
        <w:t xml:space="preserve">civil society/housing sector </w:t>
      </w:r>
      <w:r w:rsidR="00A77ABC" w:rsidRPr="00A77ABC">
        <w:rPr>
          <w:rFonts w:ascii="Arial" w:hAnsi="Arial" w:cs="Arial"/>
        </w:rPr>
        <w:t>environment, service provision and Government policy and to develop a critical, enquiring and analytical approach to the study of these changes</w:t>
      </w:r>
    </w:p>
    <w:p w:rsidR="00A77ABC" w:rsidRPr="00A77ABC" w:rsidRDefault="003B686B" w:rsidP="00F74538">
      <w:pPr>
        <w:pStyle w:val="ListParagraph"/>
        <w:numPr>
          <w:ilvl w:val="0"/>
          <w:numId w:val="12"/>
        </w:numPr>
        <w:tabs>
          <w:tab w:val="left" w:pos="567"/>
        </w:tabs>
        <w:jc w:val="both"/>
        <w:rPr>
          <w:rFonts w:ascii="Arial" w:hAnsi="Arial" w:cs="Arial"/>
        </w:rPr>
      </w:pPr>
      <w:r>
        <w:rPr>
          <w:rFonts w:ascii="Arial" w:hAnsi="Arial" w:cs="Arial"/>
        </w:rPr>
        <w:t>C</w:t>
      </w:r>
      <w:r w:rsidR="00A77ABC" w:rsidRPr="00A77ABC">
        <w:rPr>
          <w:rFonts w:ascii="Arial" w:hAnsi="Arial" w:cs="Arial"/>
        </w:rPr>
        <w:t xml:space="preserve">ontribute to participants on-going </w:t>
      </w:r>
      <w:r w:rsidR="001B34BA" w:rsidRPr="00A77ABC">
        <w:rPr>
          <w:rFonts w:ascii="Arial" w:hAnsi="Arial" w:cs="Arial"/>
        </w:rPr>
        <w:t>C</w:t>
      </w:r>
      <w:r w:rsidR="001B34BA">
        <w:rPr>
          <w:rFonts w:ascii="Arial" w:hAnsi="Arial" w:cs="Arial"/>
        </w:rPr>
        <w:t xml:space="preserve">ontinuing </w:t>
      </w:r>
      <w:r w:rsidR="00A77ABC" w:rsidRPr="00A77ABC">
        <w:rPr>
          <w:rFonts w:ascii="Arial" w:hAnsi="Arial" w:cs="Arial"/>
        </w:rPr>
        <w:t>P</w:t>
      </w:r>
      <w:r w:rsidR="001B34BA">
        <w:rPr>
          <w:rFonts w:ascii="Arial" w:hAnsi="Arial" w:cs="Arial"/>
        </w:rPr>
        <w:t xml:space="preserve">rofessional </w:t>
      </w:r>
      <w:r w:rsidR="00A77ABC" w:rsidRPr="00A77ABC">
        <w:rPr>
          <w:rFonts w:ascii="Arial" w:hAnsi="Arial" w:cs="Arial"/>
        </w:rPr>
        <w:t>D</w:t>
      </w:r>
      <w:r w:rsidR="001B34BA">
        <w:rPr>
          <w:rFonts w:ascii="Arial" w:hAnsi="Arial" w:cs="Arial"/>
        </w:rPr>
        <w:t>evelopment</w:t>
      </w:r>
      <w:r w:rsidR="00A77ABC" w:rsidRPr="00A77ABC">
        <w:rPr>
          <w:rFonts w:ascii="Arial" w:hAnsi="Arial" w:cs="Arial"/>
        </w:rPr>
        <w:t xml:space="preserve"> </w:t>
      </w:r>
      <w:r w:rsidR="001B34BA">
        <w:rPr>
          <w:rFonts w:ascii="Arial" w:hAnsi="Arial" w:cs="Arial"/>
        </w:rPr>
        <w:t xml:space="preserve">(CDP) </w:t>
      </w:r>
      <w:r w:rsidR="00A77ABC" w:rsidRPr="00A77ABC">
        <w:rPr>
          <w:rFonts w:ascii="Arial" w:hAnsi="Arial" w:cs="Arial"/>
        </w:rPr>
        <w:t xml:space="preserve">and life-long learning as well as to employers’ commitment to staff training and development </w:t>
      </w:r>
    </w:p>
    <w:p w:rsidR="00A77ABC" w:rsidRPr="00A77ABC" w:rsidRDefault="003B686B" w:rsidP="00F74538">
      <w:pPr>
        <w:pStyle w:val="ListParagraph"/>
        <w:numPr>
          <w:ilvl w:val="0"/>
          <w:numId w:val="12"/>
        </w:numPr>
        <w:tabs>
          <w:tab w:val="left" w:pos="567"/>
        </w:tabs>
        <w:jc w:val="both"/>
        <w:rPr>
          <w:rFonts w:ascii="Arial" w:hAnsi="Arial" w:cs="Arial"/>
        </w:rPr>
      </w:pPr>
      <w:r>
        <w:rPr>
          <w:rFonts w:ascii="Arial" w:hAnsi="Arial" w:cs="Arial"/>
        </w:rPr>
        <w:t>D</w:t>
      </w:r>
      <w:r w:rsidR="00A77ABC" w:rsidRPr="00A77ABC">
        <w:rPr>
          <w:rFonts w:ascii="Arial" w:hAnsi="Arial" w:cs="Arial"/>
        </w:rPr>
        <w:t xml:space="preserve">evelop and enhance the skills, knowledge, academic theory and current practice to </w:t>
      </w:r>
      <w:r w:rsidR="001B34BA">
        <w:rPr>
          <w:rFonts w:ascii="Arial" w:hAnsi="Arial" w:cs="Arial"/>
        </w:rPr>
        <w:t xml:space="preserve">lead and </w:t>
      </w:r>
      <w:r w:rsidR="00A77ABC" w:rsidRPr="00A77ABC">
        <w:rPr>
          <w:rFonts w:ascii="Arial" w:hAnsi="Arial" w:cs="Arial"/>
        </w:rPr>
        <w:t>manage in a changing sector environment</w:t>
      </w:r>
    </w:p>
    <w:p w:rsidR="00A77ABC" w:rsidRPr="00A77ABC" w:rsidRDefault="00A77ABC" w:rsidP="00F74538">
      <w:pPr>
        <w:numPr>
          <w:ilvl w:val="0"/>
          <w:numId w:val="12"/>
        </w:numPr>
        <w:jc w:val="both"/>
        <w:rPr>
          <w:rFonts w:ascii="Arial" w:hAnsi="Arial" w:cs="Arial"/>
        </w:rPr>
      </w:pPr>
      <w:r w:rsidRPr="00A77ABC">
        <w:rPr>
          <w:rFonts w:ascii="Arial" w:hAnsi="Arial" w:cs="Arial"/>
        </w:rPr>
        <w:t>Reflect government policy to provide efficient and effective housing and homelessness strategies run by proficient and effective</w:t>
      </w:r>
      <w:r w:rsidR="00794670">
        <w:rPr>
          <w:rFonts w:ascii="Arial" w:hAnsi="Arial" w:cs="Arial"/>
        </w:rPr>
        <w:t xml:space="preserve"> managers and potential leaders</w:t>
      </w:r>
    </w:p>
    <w:p w:rsidR="00A77ABC" w:rsidRPr="00A77ABC" w:rsidRDefault="00A77ABC" w:rsidP="00F74538">
      <w:pPr>
        <w:numPr>
          <w:ilvl w:val="0"/>
          <w:numId w:val="12"/>
        </w:numPr>
        <w:jc w:val="both"/>
        <w:rPr>
          <w:rFonts w:ascii="Arial" w:hAnsi="Arial" w:cs="Arial"/>
        </w:rPr>
      </w:pPr>
      <w:r w:rsidRPr="00A77ABC">
        <w:rPr>
          <w:rFonts w:ascii="Arial" w:hAnsi="Arial" w:cs="Arial"/>
        </w:rPr>
        <w:t xml:space="preserve">Reflect </w:t>
      </w:r>
      <w:r w:rsidR="001B34BA">
        <w:rPr>
          <w:rFonts w:ascii="Arial" w:hAnsi="Arial" w:cs="Arial"/>
        </w:rPr>
        <w:t>current thinking in</w:t>
      </w:r>
      <w:r w:rsidRPr="00A77ABC">
        <w:rPr>
          <w:rFonts w:ascii="Arial" w:hAnsi="Arial" w:cs="Arial"/>
        </w:rPr>
        <w:t xml:space="preserve"> management theory and practice, </w:t>
      </w:r>
      <w:proofErr w:type="spellStart"/>
      <w:r w:rsidRPr="00A77ABC">
        <w:rPr>
          <w:rFonts w:ascii="Arial" w:hAnsi="Arial" w:cs="Arial"/>
        </w:rPr>
        <w:t>recognising</w:t>
      </w:r>
      <w:proofErr w:type="spellEnd"/>
      <w:r w:rsidRPr="00A77ABC">
        <w:rPr>
          <w:rFonts w:ascii="Arial" w:hAnsi="Arial" w:cs="Arial"/>
        </w:rPr>
        <w:t xml:space="preserve"> the changes in </w:t>
      </w:r>
      <w:r w:rsidR="00BD3156">
        <w:rPr>
          <w:rFonts w:ascii="Arial" w:hAnsi="Arial" w:cs="Arial"/>
        </w:rPr>
        <w:t xml:space="preserve">homelessness and allied </w:t>
      </w:r>
      <w:r w:rsidRPr="00A77ABC">
        <w:rPr>
          <w:rFonts w:ascii="Arial" w:hAnsi="Arial" w:cs="Arial"/>
        </w:rPr>
        <w:t>sectors and the requirements of managers for the skills and knowledge to manage cross-</w:t>
      </w:r>
      <w:proofErr w:type="spellStart"/>
      <w:r w:rsidRPr="00A77ABC">
        <w:rPr>
          <w:rFonts w:ascii="Arial" w:hAnsi="Arial" w:cs="Arial"/>
        </w:rPr>
        <w:t>secto</w:t>
      </w:r>
      <w:r w:rsidR="00E3240B">
        <w:rPr>
          <w:rFonts w:ascii="Arial" w:hAnsi="Arial" w:cs="Arial"/>
        </w:rPr>
        <w:t>rally</w:t>
      </w:r>
      <w:proofErr w:type="spellEnd"/>
      <w:r w:rsidR="00E3240B">
        <w:rPr>
          <w:rFonts w:ascii="Arial" w:hAnsi="Arial" w:cs="Arial"/>
        </w:rPr>
        <w:t xml:space="preserve"> as well as inter-</w:t>
      </w:r>
      <w:proofErr w:type="spellStart"/>
      <w:r w:rsidR="00E3240B">
        <w:rPr>
          <w:rFonts w:ascii="Arial" w:hAnsi="Arial" w:cs="Arial"/>
        </w:rPr>
        <w:t>sectorall</w:t>
      </w:r>
      <w:r w:rsidRPr="00A77ABC">
        <w:rPr>
          <w:rFonts w:ascii="Arial" w:hAnsi="Arial" w:cs="Arial"/>
        </w:rPr>
        <w:t>y</w:t>
      </w:r>
      <w:proofErr w:type="spellEnd"/>
      <w:r w:rsidR="00306EA0">
        <w:rPr>
          <w:rFonts w:ascii="Arial" w:hAnsi="Arial" w:cs="Arial"/>
        </w:rPr>
        <w:t>.</w:t>
      </w:r>
    </w:p>
    <w:p w:rsidR="00A77ABC" w:rsidRPr="00A77ABC" w:rsidRDefault="003B686B" w:rsidP="00F74538">
      <w:pPr>
        <w:pStyle w:val="ListParagraph"/>
        <w:numPr>
          <w:ilvl w:val="0"/>
          <w:numId w:val="12"/>
        </w:numPr>
        <w:tabs>
          <w:tab w:val="left" w:pos="567"/>
        </w:tabs>
        <w:jc w:val="both"/>
        <w:rPr>
          <w:rFonts w:ascii="Arial" w:hAnsi="Arial" w:cs="Arial"/>
        </w:rPr>
      </w:pPr>
      <w:r>
        <w:rPr>
          <w:rFonts w:ascii="Arial" w:hAnsi="Arial" w:cs="Arial"/>
        </w:rPr>
        <w:t>D</w:t>
      </w:r>
      <w:r w:rsidR="00A77ABC" w:rsidRPr="00A77ABC">
        <w:rPr>
          <w:rFonts w:ascii="Arial" w:hAnsi="Arial" w:cs="Arial"/>
        </w:rPr>
        <w:t>evelop professional and personal confidence to manage and to progress professionally</w:t>
      </w:r>
      <w:r w:rsidR="00306EA0">
        <w:rPr>
          <w:rFonts w:ascii="Arial" w:hAnsi="Arial" w:cs="Arial"/>
        </w:rPr>
        <w:t>.</w:t>
      </w:r>
    </w:p>
    <w:p w:rsidR="00DE7A6D" w:rsidRDefault="00DE7A6D" w:rsidP="00F74538">
      <w:pPr>
        <w:jc w:val="both"/>
        <w:rPr>
          <w:rFonts w:ascii="Arial" w:hAnsi="Arial" w:cs="Arial"/>
          <w:lang w:val="en-GB"/>
        </w:rPr>
      </w:pPr>
    </w:p>
    <w:p w:rsidR="00E3240B" w:rsidRPr="00A77ABC" w:rsidRDefault="00E3240B" w:rsidP="00F74538">
      <w:pPr>
        <w:jc w:val="both"/>
        <w:rPr>
          <w:rFonts w:ascii="Arial" w:hAnsi="Arial" w:cs="Arial"/>
          <w:lang w:val="en-GB"/>
        </w:rPr>
      </w:pPr>
    </w:p>
    <w:p w:rsidR="00DE7A6D" w:rsidRPr="00A77ABC" w:rsidRDefault="00E3240B" w:rsidP="00F74538">
      <w:pPr>
        <w:jc w:val="both"/>
        <w:rPr>
          <w:rFonts w:ascii="Arial" w:hAnsi="Arial" w:cs="Arial"/>
          <w:b/>
        </w:rPr>
      </w:pPr>
      <w:r>
        <w:rPr>
          <w:rFonts w:ascii="Arial" w:hAnsi="Arial" w:cs="Arial"/>
          <w:b/>
          <w:lang w:val="en-GB"/>
        </w:rPr>
        <w:t>4</w:t>
      </w:r>
      <w:r w:rsidR="004C2E44" w:rsidRPr="00A77ABC">
        <w:rPr>
          <w:rFonts w:ascii="Arial" w:hAnsi="Arial" w:cs="Arial"/>
          <w:b/>
          <w:lang w:val="en-GB"/>
        </w:rPr>
        <w:t>.</w:t>
      </w:r>
      <w:r w:rsidR="004C2E44" w:rsidRPr="00A77ABC">
        <w:rPr>
          <w:rFonts w:ascii="Arial" w:hAnsi="Arial" w:cs="Arial"/>
          <w:b/>
          <w:lang w:val="en-GB"/>
        </w:rPr>
        <w:tab/>
      </w:r>
      <w:r w:rsidR="00DE7A6D" w:rsidRPr="00871A17">
        <w:rPr>
          <w:rFonts w:ascii="Arial" w:hAnsi="Arial" w:cs="Arial"/>
          <w:b/>
          <w:sz w:val="28"/>
          <w:szCs w:val="28"/>
          <w:lang w:val="en-GB"/>
        </w:rPr>
        <w:t>Entry Requirements</w:t>
      </w:r>
    </w:p>
    <w:p w:rsidR="00DE7A6D" w:rsidRPr="00A77ABC" w:rsidRDefault="00DE7A6D" w:rsidP="00F74538">
      <w:pPr>
        <w:jc w:val="both"/>
        <w:rPr>
          <w:rFonts w:ascii="Arial" w:hAnsi="Arial" w:cs="Arial"/>
          <w:lang w:val="en-GB"/>
        </w:rPr>
      </w:pPr>
    </w:p>
    <w:p w:rsidR="00DE7A6D" w:rsidRPr="00A77ABC" w:rsidRDefault="00DE7A6D" w:rsidP="00F74538">
      <w:pPr>
        <w:jc w:val="both"/>
        <w:rPr>
          <w:rFonts w:ascii="Arial" w:hAnsi="Arial" w:cs="Arial"/>
          <w:lang w:val="en-GB"/>
        </w:rPr>
      </w:pPr>
      <w:r w:rsidRPr="00A77ABC">
        <w:rPr>
          <w:rFonts w:ascii="Arial" w:hAnsi="Arial" w:cs="Arial"/>
          <w:lang w:val="en-GB"/>
        </w:rPr>
        <w:t>The admission of students</w:t>
      </w:r>
      <w:r w:rsidR="000607BB" w:rsidRPr="00A77ABC">
        <w:rPr>
          <w:rFonts w:ascii="Arial" w:hAnsi="Arial" w:cs="Arial"/>
          <w:lang w:val="en-GB"/>
        </w:rPr>
        <w:t xml:space="preserve"> to a programme of study are</w:t>
      </w:r>
      <w:r w:rsidRPr="00A77ABC">
        <w:rPr>
          <w:rFonts w:ascii="Arial" w:hAnsi="Arial" w:cs="Arial"/>
          <w:lang w:val="en-GB"/>
        </w:rPr>
        <w:t xml:space="preserve"> governed by the normal entry requirements for postgraduate management awards at London South Bank University and by the requirements specified below.</w:t>
      </w:r>
    </w:p>
    <w:p w:rsidR="00DE7A6D" w:rsidRPr="00A77ABC" w:rsidRDefault="00DE7A6D" w:rsidP="00F74538">
      <w:pPr>
        <w:jc w:val="both"/>
        <w:rPr>
          <w:rFonts w:ascii="Arial" w:hAnsi="Arial" w:cs="Arial"/>
          <w:i/>
          <w:iCs/>
          <w:lang w:val="en-GB"/>
        </w:rPr>
      </w:pPr>
    </w:p>
    <w:p w:rsidR="00DE7A6D" w:rsidRPr="00A77ABC" w:rsidRDefault="00DE7A6D" w:rsidP="00F74538">
      <w:pPr>
        <w:jc w:val="both"/>
        <w:rPr>
          <w:rFonts w:ascii="Arial" w:hAnsi="Arial" w:cs="Arial"/>
          <w:b/>
          <w:i/>
          <w:iCs/>
          <w:lang w:val="en-GB"/>
        </w:rPr>
      </w:pPr>
      <w:r w:rsidRPr="00A77ABC">
        <w:rPr>
          <w:rFonts w:ascii="Arial" w:hAnsi="Arial" w:cs="Arial"/>
          <w:b/>
          <w:i/>
          <w:iCs/>
          <w:lang w:val="en-GB"/>
        </w:rPr>
        <w:t>Applicants will normally require:</w:t>
      </w:r>
    </w:p>
    <w:p w:rsidR="00DE7A6D" w:rsidRPr="00A77ABC" w:rsidRDefault="00DE7A6D" w:rsidP="00F74538">
      <w:pPr>
        <w:jc w:val="both"/>
        <w:rPr>
          <w:rFonts w:ascii="Arial" w:hAnsi="Arial" w:cs="Arial"/>
          <w:lang w:val="en-GB"/>
        </w:rPr>
      </w:pPr>
    </w:p>
    <w:p w:rsidR="00DE7A6D" w:rsidRPr="00A77ABC" w:rsidRDefault="00DE7A6D" w:rsidP="00F74538">
      <w:pPr>
        <w:ind w:left="720" w:hanging="720"/>
        <w:jc w:val="both"/>
        <w:rPr>
          <w:rFonts w:ascii="Arial" w:hAnsi="Arial" w:cs="Arial"/>
          <w:lang w:val="en-GB"/>
        </w:rPr>
      </w:pPr>
      <w:r w:rsidRPr="00A77ABC">
        <w:rPr>
          <w:rFonts w:ascii="Arial" w:hAnsi="Arial" w:cs="Arial"/>
          <w:b/>
          <w:bCs/>
          <w:lang w:val="en-GB"/>
        </w:rPr>
        <w:t>a)</w:t>
      </w:r>
      <w:r w:rsidRPr="00A77ABC">
        <w:rPr>
          <w:rFonts w:ascii="Arial" w:hAnsi="Arial" w:cs="Arial"/>
          <w:lang w:val="en-GB"/>
        </w:rPr>
        <w:tab/>
        <w:t xml:space="preserve">A degree or equivalent qualification together with appropriate senior work experience in a </w:t>
      </w:r>
      <w:r w:rsidR="00A77ABC">
        <w:rPr>
          <w:rFonts w:ascii="Arial" w:hAnsi="Arial" w:cs="Arial"/>
          <w:lang w:val="en-GB"/>
        </w:rPr>
        <w:t xml:space="preserve">relevant </w:t>
      </w:r>
      <w:r w:rsidRPr="00A77ABC">
        <w:rPr>
          <w:rFonts w:ascii="Arial" w:hAnsi="Arial" w:cs="Arial"/>
          <w:lang w:val="en-GB"/>
        </w:rPr>
        <w:t>setting.</w:t>
      </w:r>
    </w:p>
    <w:p w:rsidR="00DE7A6D" w:rsidRPr="00A77ABC" w:rsidRDefault="00DE7A6D" w:rsidP="00F74538">
      <w:pPr>
        <w:jc w:val="both"/>
        <w:rPr>
          <w:rFonts w:ascii="Arial" w:hAnsi="Arial" w:cs="Arial"/>
          <w:b/>
          <w:bCs/>
          <w:i/>
          <w:iCs/>
          <w:lang w:val="en-GB"/>
        </w:rPr>
      </w:pPr>
      <w:r w:rsidRPr="00A77ABC">
        <w:rPr>
          <w:rFonts w:ascii="Arial" w:hAnsi="Arial" w:cs="Arial"/>
          <w:b/>
          <w:bCs/>
          <w:i/>
          <w:iCs/>
          <w:lang w:val="en-GB"/>
        </w:rPr>
        <w:t>or</w:t>
      </w:r>
    </w:p>
    <w:p w:rsidR="00DE7A6D" w:rsidRPr="00A77ABC" w:rsidRDefault="00DE7A6D" w:rsidP="00F74538">
      <w:pPr>
        <w:jc w:val="both"/>
        <w:rPr>
          <w:rFonts w:ascii="Arial" w:hAnsi="Arial" w:cs="Arial"/>
          <w:lang w:val="en-GB"/>
        </w:rPr>
      </w:pPr>
    </w:p>
    <w:p w:rsidR="003B066A" w:rsidRDefault="00DE7A6D" w:rsidP="00F74538">
      <w:pPr>
        <w:ind w:left="720" w:hanging="720"/>
        <w:jc w:val="both"/>
        <w:rPr>
          <w:rFonts w:ascii="Arial" w:hAnsi="Arial" w:cs="Arial"/>
          <w:lang w:val="en-GB"/>
        </w:rPr>
      </w:pPr>
      <w:r w:rsidRPr="00A77ABC">
        <w:rPr>
          <w:rFonts w:ascii="Arial" w:hAnsi="Arial" w:cs="Arial"/>
          <w:b/>
          <w:bCs/>
          <w:lang w:val="en-GB"/>
        </w:rPr>
        <w:t>b)</w:t>
      </w:r>
      <w:r w:rsidRPr="00A77ABC">
        <w:rPr>
          <w:rFonts w:ascii="Arial" w:hAnsi="Arial" w:cs="Arial"/>
          <w:lang w:val="en-GB"/>
        </w:rPr>
        <w:tab/>
        <w:t>A professional qualification</w:t>
      </w:r>
      <w:r w:rsidR="007079C5">
        <w:rPr>
          <w:rFonts w:ascii="Arial" w:hAnsi="Arial" w:cs="Arial"/>
          <w:lang w:val="en-GB"/>
        </w:rPr>
        <w:t xml:space="preserve"> </w:t>
      </w:r>
      <w:r w:rsidR="003B066A" w:rsidRPr="00A77ABC">
        <w:rPr>
          <w:rFonts w:ascii="Arial" w:hAnsi="Arial" w:cs="Arial"/>
          <w:lang w:val="en-GB"/>
        </w:rPr>
        <w:t xml:space="preserve">together with appropriate senior work experience in a </w:t>
      </w:r>
      <w:r w:rsidR="003B066A">
        <w:rPr>
          <w:rFonts w:ascii="Arial" w:hAnsi="Arial" w:cs="Arial"/>
          <w:lang w:val="en-GB"/>
        </w:rPr>
        <w:t xml:space="preserve">relevant </w:t>
      </w:r>
      <w:r w:rsidR="003B066A" w:rsidRPr="00A77ABC">
        <w:rPr>
          <w:rFonts w:ascii="Arial" w:hAnsi="Arial" w:cs="Arial"/>
          <w:lang w:val="en-GB"/>
        </w:rPr>
        <w:t>setting.</w:t>
      </w:r>
    </w:p>
    <w:p w:rsidR="003B066A" w:rsidRPr="00181303" w:rsidRDefault="003B066A" w:rsidP="00F74538">
      <w:pPr>
        <w:jc w:val="both"/>
        <w:rPr>
          <w:rFonts w:ascii="Arial" w:hAnsi="Arial" w:cs="Arial"/>
          <w:b/>
          <w:bCs/>
          <w:i/>
          <w:iCs/>
          <w:lang w:val="en-GB"/>
        </w:rPr>
      </w:pPr>
      <w:r w:rsidRPr="00181303">
        <w:rPr>
          <w:rFonts w:ascii="Arial" w:hAnsi="Arial" w:cs="Arial"/>
          <w:b/>
          <w:bCs/>
          <w:i/>
          <w:iCs/>
          <w:lang w:val="en-GB"/>
        </w:rPr>
        <w:t>or</w:t>
      </w:r>
    </w:p>
    <w:p w:rsidR="003B066A" w:rsidRDefault="003B066A" w:rsidP="00F74538">
      <w:pPr>
        <w:ind w:left="720" w:hanging="720"/>
        <w:jc w:val="both"/>
        <w:rPr>
          <w:rFonts w:ascii="Arial" w:hAnsi="Arial" w:cs="Arial"/>
          <w:lang w:val="en-GB"/>
        </w:rPr>
      </w:pPr>
    </w:p>
    <w:p w:rsidR="007D53D7" w:rsidRDefault="003B066A" w:rsidP="00F74538">
      <w:pPr>
        <w:ind w:left="720" w:hanging="720"/>
        <w:jc w:val="both"/>
        <w:rPr>
          <w:rFonts w:ascii="Arial" w:hAnsi="Arial" w:cs="Arial"/>
          <w:lang w:val="en-GB"/>
        </w:rPr>
      </w:pPr>
      <w:r w:rsidRPr="003B066A">
        <w:rPr>
          <w:rFonts w:ascii="Arial" w:hAnsi="Arial" w:cs="Arial"/>
          <w:b/>
          <w:lang w:val="en-GB"/>
        </w:rPr>
        <w:t>c)</w:t>
      </w:r>
      <w:r>
        <w:rPr>
          <w:rFonts w:ascii="Arial" w:hAnsi="Arial" w:cs="Arial"/>
          <w:lang w:val="en-GB"/>
        </w:rPr>
        <w:t xml:space="preserve">     </w:t>
      </w:r>
      <w:r w:rsidR="00E3240B">
        <w:rPr>
          <w:rFonts w:ascii="Arial" w:hAnsi="Arial" w:cs="Arial"/>
          <w:lang w:val="en-GB"/>
        </w:rPr>
        <w:tab/>
      </w:r>
      <w:r w:rsidR="00794670">
        <w:rPr>
          <w:rFonts w:ascii="Arial" w:hAnsi="Arial" w:cs="Arial"/>
          <w:lang w:val="en-GB"/>
        </w:rPr>
        <w:t xml:space="preserve">Relevant </w:t>
      </w:r>
      <w:r>
        <w:rPr>
          <w:rFonts w:ascii="Arial" w:hAnsi="Arial" w:cs="Arial"/>
          <w:lang w:val="en-GB"/>
        </w:rPr>
        <w:t xml:space="preserve">senior </w:t>
      </w:r>
      <w:r w:rsidR="00DA3053">
        <w:rPr>
          <w:rFonts w:ascii="Arial" w:hAnsi="Arial" w:cs="Arial"/>
          <w:lang w:val="en-GB"/>
        </w:rPr>
        <w:t>sector experience</w:t>
      </w:r>
      <w:r>
        <w:rPr>
          <w:rFonts w:ascii="Arial" w:hAnsi="Arial" w:cs="Arial"/>
          <w:lang w:val="en-GB"/>
        </w:rPr>
        <w:t>, recognised as enabling the applicant to join a course at this level</w:t>
      </w:r>
      <w:r w:rsidR="00DE7A6D" w:rsidRPr="00A77ABC">
        <w:rPr>
          <w:rFonts w:ascii="Arial" w:hAnsi="Arial" w:cs="Arial"/>
          <w:lang w:val="en-GB"/>
        </w:rPr>
        <w:t>,</w:t>
      </w:r>
      <w:r w:rsidR="007079C5">
        <w:rPr>
          <w:rFonts w:ascii="Arial" w:hAnsi="Arial" w:cs="Arial"/>
          <w:lang w:val="en-GB"/>
        </w:rPr>
        <w:t xml:space="preserve"> </w:t>
      </w:r>
    </w:p>
    <w:p w:rsidR="007D53D7" w:rsidRDefault="007D53D7" w:rsidP="00F74538">
      <w:pPr>
        <w:ind w:left="720" w:hanging="720"/>
        <w:jc w:val="both"/>
        <w:rPr>
          <w:rFonts w:ascii="Arial" w:hAnsi="Arial" w:cs="Arial"/>
          <w:lang w:val="en-GB"/>
        </w:rPr>
      </w:pPr>
    </w:p>
    <w:p w:rsidR="007D53D7" w:rsidRDefault="007D53D7" w:rsidP="00F74538">
      <w:pPr>
        <w:ind w:left="720" w:hanging="720"/>
        <w:jc w:val="both"/>
        <w:rPr>
          <w:rFonts w:ascii="Arial" w:hAnsi="Arial" w:cs="Arial"/>
          <w:lang w:val="en-GB"/>
        </w:rPr>
      </w:pPr>
    </w:p>
    <w:p w:rsidR="00DE7A6D" w:rsidRPr="00A77ABC" w:rsidRDefault="007D53D7" w:rsidP="00F74538">
      <w:pPr>
        <w:jc w:val="both"/>
        <w:rPr>
          <w:rFonts w:ascii="Arial" w:hAnsi="Arial" w:cs="Arial"/>
          <w:lang w:val="en-GB"/>
        </w:rPr>
      </w:pPr>
      <w:r>
        <w:rPr>
          <w:rFonts w:ascii="Arial" w:hAnsi="Arial" w:cs="Arial"/>
          <w:lang w:val="en-GB"/>
        </w:rPr>
        <w:t xml:space="preserve">The relevance of an applicant’s </w:t>
      </w:r>
      <w:r w:rsidR="002A2075">
        <w:rPr>
          <w:rFonts w:ascii="Arial" w:hAnsi="Arial" w:cs="Arial"/>
          <w:lang w:val="en-GB"/>
        </w:rPr>
        <w:t>experience would</w:t>
      </w:r>
      <w:r w:rsidR="007079C5">
        <w:rPr>
          <w:rFonts w:ascii="Arial" w:hAnsi="Arial" w:cs="Arial"/>
          <w:lang w:val="en-GB"/>
        </w:rPr>
        <w:t xml:space="preserve"> normally be </w:t>
      </w:r>
      <w:r>
        <w:rPr>
          <w:rFonts w:ascii="Arial" w:hAnsi="Arial" w:cs="Arial"/>
          <w:lang w:val="en-GB"/>
        </w:rPr>
        <w:t xml:space="preserve">discussed at </w:t>
      </w:r>
      <w:r w:rsidR="007079C5">
        <w:rPr>
          <w:rFonts w:ascii="Arial" w:hAnsi="Arial" w:cs="Arial"/>
          <w:lang w:val="en-GB"/>
        </w:rPr>
        <w:t>interview</w:t>
      </w:r>
    </w:p>
    <w:p w:rsidR="00A2093A" w:rsidRPr="00A77ABC" w:rsidRDefault="00A2093A" w:rsidP="00F74538">
      <w:pPr>
        <w:ind w:firstLine="360"/>
        <w:jc w:val="both"/>
        <w:rPr>
          <w:rFonts w:ascii="Arial" w:hAnsi="Arial" w:cs="Arial"/>
          <w:b/>
          <w:bCs/>
          <w:i/>
          <w:iCs/>
          <w:lang w:val="en-GB"/>
        </w:rPr>
      </w:pPr>
    </w:p>
    <w:p w:rsidR="009D0AF0" w:rsidRDefault="009D0AF0" w:rsidP="00F74538">
      <w:pPr>
        <w:jc w:val="both"/>
        <w:rPr>
          <w:rFonts w:ascii="Arial" w:hAnsi="Arial" w:cs="Arial"/>
          <w:lang w:val="en-GB"/>
        </w:rPr>
      </w:pPr>
    </w:p>
    <w:p w:rsidR="00DE7A6D" w:rsidRPr="00871A17" w:rsidRDefault="00E3240B" w:rsidP="00F74538">
      <w:pPr>
        <w:jc w:val="both"/>
        <w:rPr>
          <w:rFonts w:ascii="Arial" w:hAnsi="Arial" w:cs="Arial"/>
          <w:b/>
          <w:sz w:val="28"/>
          <w:szCs w:val="28"/>
        </w:rPr>
      </w:pPr>
      <w:r>
        <w:rPr>
          <w:rFonts w:ascii="Arial" w:hAnsi="Arial" w:cs="Arial"/>
          <w:b/>
          <w:lang w:val="en-GB"/>
        </w:rPr>
        <w:t>5</w:t>
      </w:r>
      <w:r w:rsidR="004C2E44" w:rsidRPr="00A77ABC">
        <w:rPr>
          <w:rFonts w:ascii="Arial" w:hAnsi="Arial" w:cs="Arial"/>
          <w:b/>
          <w:lang w:val="en-GB"/>
        </w:rPr>
        <w:t>.</w:t>
      </w:r>
      <w:r w:rsidR="004C2E44" w:rsidRPr="00A77ABC">
        <w:rPr>
          <w:rFonts w:ascii="Arial" w:hAnsi="Arial" w:cs="Arial"/>
          <w:b/>
          <w:lang w:val="en-GB"/>
        </w:rPr>
        <w:tab/>
      </w:r>
      <w:r w:rsidR="00DE7A6D" w:rsidRPr="00871A17">
        <w:rPr>
          <w:rFonts w:ascii="Arial" w:hAnsi="Arial" w:cs="Arial"/>
          <w:b/>
          <w:sz w:val="28"/>
          <w:szCs w:val="28"/>
          <w:lang w:val="en-GB"/>
        </w:rPr>
        <w:t>Programme Sequence</w:t>
      </w:r>
    </w:p>
    <w:p w:rsidR="00DE7A6D" w:rsidRPr="00A77ABC" w:rsidRDefault="00DE7A6D" w:rsidP="00F74538">
      <w:pPr>
        <w:jc w:val="both"/>
        <w:rPr>
          <w:rFonts w:ascii="Arial" w:hAnsi="Arial" w:cs="Arial"/>
          <w:b/>
          <w:lang w:val="en-GB"/>
        </w:rPr>
      </w:pPr>
    </w:p>
    <w:p w:rsidR="00344FF2" w:rsidRDefault="00E3240B" w:rsidP="00F74538">
      <w:pPr>
        <w:jc w:val="both"/>
        <w:rPr>
          <w:rFonts w:ascii="Arial" w:hAnsi="Arial" w:cs="Arial"/>
          <w:lang w:val="en-GB"/>
        </w:rPr>
      </w:pPr>
      <w:r>
        <w:rPr>
          <w:rFonts w:ascii="Arial" w:hAnsi="Arial" w:cs="Arial"/>
          <w:lang w:val="en-GB"/>
        </w:rPr>
        <w:t>The</w:t>
      </w:r>
      <w:r w:rsidR="00DE7A6D" w:rsidRPr="00A77ABC">
        <w:rPr>
          <w:rFonts w:ascii="Arial" w:hAnsi="Arial" w:cs="Arial"/>
          <w:lang w:val="en-GB"/>
        </w:rPr>
        <w:t xml:space="preserve"> Programme is </w:t>
      </w:r>
      <w:r w:rsidR="00A77ABC">
        <w:rPr>
          <w:rFonts w:ascii="Arial" w:hAnsi="Arial" w:cs="Arial"/>
          <w:lang w:val="en-GB"/>
        </w:rPr>
        <w:t xml:space="preserve">a part time </w:t>
      </w:r>
      <w:r w:rsidR="00DE7A6D" w:rsidRPr="00A77ABC">
        <w:rPr>
          <w:rFonts w:ascii="Arial" w:hAnsi="Arial" w:cs="Arial"/>
          <w:lang w:val="en-GB"/>
        </w:rPr>
        <w:t xml:space="preserve">course commencing </w:t>
      </w:r>
      <w:r w:rsidR="00A77ABC">
        <w:rPr>
          <w:rFonts w:ascii="Arial" w:hAnsi="Arial" w:cs="Arial"/>
          <w:lang w:val="en-GB"/>
        </w:rPr>
        <w:t>in</w:t>
      </w:r>
      <w:r w:rsidR="007079C5">
        <w:rPr>
          <w:rFonts w:ascii="Arial" w:hAnsi="Arial" w:cs="Arial"/>
          <w:lang w:val="en-GB"/>
        </w:rPr>
        <w:t xml:space="preserve"> </w:t>
      </w:r>
      <w:r w:rsidR="00E85FD9">
        <w:rPr>
          <w:rFonts w:ascii="Arial" w:hAnsi="Arial" w:cs="Arial"/>
          <w:lang w:val="en-GB"/>
        </w:rPr>
        <w:t>September</w:t>
      </w:r>
      <w:r w:rsidR="007079C5">
        <w:rPr>
          <w:rFonts w:ascii="Arial" w:hAnsi="Arial" w:cs="Arial"/>
          <w:lang w:val="en-GB"/>
        </w:rPr>
        <w:t xml:space="preserve"> </w:t>
      </w:r>
      <w:r w:rsidR="002A1E86">
        <w:rPr>
          <w:rFonts w:ascii="Arial" w:hAnsi="Arial" w:cs="Arial"/>
          <w:lang w:val="en-GB"/>
        </w:rPr>
        <w:t>2020</w:t>
      </w:r>
      <w:r w:rsidR="002A2075">
        <w:rPr>
          <w:rFonts w:ascii="Arial" w:hAnsi="Arial" w:cs="Arial"/>
          <w:lang w:val="en-GB"/>
        </w:rPr>
        <w:t xml:space="preserve"> </w:t>
      </w:r>
      <w:r w:rsidR="00C415D7">
        <w:rPr>
          <w:rFonts w:ascii="Arial" w:hAnsi="Arial" w:cs="Arial"/>
          <w:lang w:val="en-GB"/>
        </w:rPr>
        <w:t xml:space="preserve">with classes </w:t>
      </w:r>
      <w:r w:rsidR="007079C5">
        <w:rPr>
          <w:rFonts w:ascii="Arial" w:hAnsi="Arial" w:cs="Arial"/>
          <w:lang w:val="en-GB"/>
        </w:rPr>
        <w:t xml:space="preserve">ending </w:t>
      </w:r>
      <w:r w:rsidR="00DE7A6D" w:rsidRPr="00A77ABC">
        <w:rPr>
          <w:rFonts w:ascii="Arial" w:hAnsi="Arial" w:cs="Arial"/>
          <w:lang w:val="en-GB"/>
        </w:rPr>
        <w:t xml:space="preserve">in </w:t>
      </w:r>
      <w:r w:rsidR="002A1E86">
        <w:rPr>
          <w:rFonts w:ascii="Arial" w:hAnsi="Arial" w:cs="Arial"/>
          <w:lang w:val="en-GB"/>
        </w:rPr>
        <w:t>June 2021</w:t>
      </w:r>
      <w:r w:rsidR="00C415D7">
        <w:rPr>
          <w:rFonts w:ascii="Arial" w:hAnsi="Arial" w:cs="Arial"/>
          <w:lang w:val="en-GB"/>
        </w:rPr>
        <w:t>.</w:t>
      </w:r>
      <w:r w:rsidR="00F06870">
        <w:rPr>
          <w:rFonts w:ascii="Arial" w:hAnsi="Arial" w:cs="Arial"/>
          <w:i/>
          <w:lang w:val="en-GB"/>
        </w:rPr>
        <w:t xml:space="preserve">  ROOMS WILL BE ANNOUNCED NE</w:t>
      </w:r>
      <w:r w:rsidR="00C415D7">
        <w:rPr>
          <w:rFonts w:ascii="Arial" w:hAnsi="Arial" w:cs="Arial"/>
          <w:i/>
          <w:lang w:val="en-GB"/>
        </w:rPr>
        <w:t>A</w:t>
      </w:r>
      <w:r w:rsidR="00F06870">
        <w:rPr>
          <w:rFonts w:ascii="Arial" w:hAnsi="Arial" w:cs="Arial"/>
          <w:i/>
          <w:lang w:val="en-GB"/>
        </w:rPr>
        <w:t xml:space="preserve">RER THE START DATES.  </w:t>
      </w:r>
    </w:p>
    <w:p w:rsidR="001313FA" w:rsidRDefault="001313FA" w:rsidP="00F74538">
      <w:pPr>
        <w:jc w:val="both"/>
        <w:rPr>
          <w:rFonts w:ascii="Arial" w:hAnsi="Arial" w:cs="Arial"/>
          <w:lang w:val="en-GB"/>
        </w:rPr>
      </w:pPr>
    </w:p>
    <w:p w:rsidR="009D0AF0" w:rsidRDefault="009D0AF0" w:rsidP="00F74538">
      <w:pPr>
        <w:jc w:val="both"/>
        <w:rPr>
          <w:rFonts w:ascii="Arial" w:hAnsi="Arial" w:cs="Arial"/>
          <w:lang w:val="en-GB"/>
        </w:rPr>
      </w:pPr>
    </w:p>
    <w:p w:rsidR="009D0AF0" w:rsidRDefault="009D0AF0" w:rsidP="00F74538">
      <w:pPr>
        <w:jc w:val="both"/>
        <w:rPr>
          <w:rFonts w:ascii="Arial" w:hAnsi="Arial" w:cs="Arial"/>
          <w:lang w:val="en-GB"/>
        </w:rPr>
      </w:pPr>
    </w:p>
    <w:p w:rsidR="009D0AF0" w:rsidRDefault="009D0AF0" w:rsidP="00F74538">
      <w:pPr>
        <w:jc w:val="both"/>
        <w:rPr>
          <w:rFonts w:ascii="Arial" w:hAnsi="Arial" w:cs="Arial"/>
          <w:lang w:val="en-GB"/>
        </w:rPr>
      </w:pPr>
    </w:p>
    <w:p w:rsidR="00A4518C" w:rsidRDefault="00A4518C" w:rsidP="00F74538">
      <w:pPr>
        <w:jc w:val="both"/>
        <w:rPr>
          <w:rFonts w:ascii="Arial" w:hAnsi="Arial" w:cs="Arial"/>
          <w:lang w:val="en-GB"/>
        </w:rPr>
      </w:pPr>
    </w:p>
    <w:p w:rsidR="00813EA3" w:rsidRDefault="00813EA3" w:rsidP="00F74538">
      <w:pPr>
        <w:jc w:val="both"/>
        <w:rPr>
          <w:rFonts w:ascii="Arial" w:hAnsi="Arial" w:cs="Arial"/>
          <w:lang w:val="en-GB"/>
        </w:rPr>
      </w:pPr>
    </w:p>
    <w:p w:rsidR="00306EA0" w:rsidRDefault="00306EA0" w:rsidP="00F74538">
      <w:pPr>
        <w:jc w:val="both"/>
        <w:rPr>
          <w:rFonts w:ascii="Arial" w:hAnsi="Arial" w:cs="Arial"/>
          <w:lang w:val="en-GB"/>
        </w:rPr>
      </w:pPr>
    </w:p>
    <w:p w:rsidR="00306EA0" w:rsidRDefault="00306EA0" w:rsidP="00F74538">
      <w:pPr>
        <w:jc w:val="both"/>
        <w:rPr>
          <w:rFonts w:ascii="Arial" w:hAnsi="Arial" w:cs="Arial"/>
          <w:lang w:val="en-GB"/>
        </w:rPr>
      </w:pPr>
    </w:p>
    <w:p w:rsidR="00974B7D" w:rsidRPr="00DA1B9F" w:rsidRDefault="00DE7A6D" w:rsidP="00F74538">
      <w:pPr>
        <w:jc w:val="both"/>
        <w:rPr>
          <w:rFonts w:ascii="Arial" w:hAnsi="Arial" w:cs="Arial"/>
          <w:sz w:val="32"/>
          <w:szCs w:val="32"/>
          <w:u w:val="single"/>
          <w:lang w:val="en-GB"/>
        </w:rPr>
      </w:pPr>
      <w:r w:rsidRPr="00DA1B9F">
        <w:rPr>
          <w:rFonts w:ascii="Arial" w:hAnsi="Arial" w:cs="Arial"/>
          <w:b/>
          <w:bCs/>
          <w:sz w:val="32"/>
          <w:szCs w:val="32"/>
          <w:u w:val="single"/>
          <w:lang w:val="en-GB"/>
        </w:rPr>
        <w:t>First Semester</w:t>
      </w:r>
      <w:r w:rsidR="00A4518C" w:rsidRPr="00DA1B9F">
        <w:rPr>
          <w:rFonts w:ascii="Arial" w:hAnsi="Arial" w:cs="Arial"/>
          <w:b/>
          <w:bCs/>
          <w:sz w:val="32"/>
          <w:szCs w:val="32"/>
          <w:u w:val="single"/>
          <w:lang w:val="en-GB"/>
        </w:rPr>
        <w:t xml:space="preserve"> </w:t>
      </w:r>
      <w:r w:rsidR="002A1E86" w:rsidRPr="00DA1B9F">
        <w:rPr>
          <w:rFonts w:ascii="Arial" w:hAnsi="Arial" w:cs="Arial"/>
          <w:b/>
          <w:sz w:val="32"/>
          <w:szCs w:val="32"/>
          <w:u w:val="single"/>
        </w:rPr>
        <w:t>2020</w:t>
      </w:r>
      <w:r w:rsidR="00A4518C" w:rsidRPr="00DA1B9F">
        <w:rPr>
          <w:rFonts w:ascii="Arial" w:hAnsi="Arial" w:cs="Arial"/>
          <w:b/>
          <w:sz w:val="32"/>
          <w:szCs w:val="32"/>
          <w:u w:val="single"/>
        </w:rPr>
        <w:t xml:space="preserve">  </w:t>
      </w:r>
      <w:r w:rsidRPr="00DA1B9F">
        <w:rPr>
          <w:rFonts w:ascii="Arial" w:hAnsi="Arial" w:cs="Arial"/>
          <w:sz w:val="32"/>
          <w:szCs w:val="32"/>
          <w:u w:val="single"/>
          <w:lang w:val="en-GB"/>
        </w:rPr>
        <w:t xml:space="preserve">  </w:t>
      </w:r>
    </w:p>
    <w:p w:rsidR="00E3240B" w:rsidRDefault="00E3240B" w:rsidP="00F74538">
      <w:pPr>
        <w:pStyle w:val="PlainText"/>
        <w:jc w:val="both"/>
        <w:rPr>
          <w:rFonts w:ascii="Arial" w:hAnsi="Arial" w:cs="Arial"/>
          <w:b/>
          <w:sz w:val="24"/>
          <w:szCs w:val="24"/>
        </w:rPr>
      </w:pPr>
    </w:p>
    <w:p w:rsidR="00A4070A" w:rsidRDefault="00A4070A" w:rsidP="00A4070A">
      <w:pPr>
        <w:spacing w:after="200" w:line="276" w:lineRule="auto"/>
        <w:jc w:val="both"/>
        <w:rPr>
          <w:rFonts w:ascii="Arial" w:eastAsia="Calibri" w:hAnsi="Arial" w:cs="Arial"/>
          <w:lang w:val="en-GB"/>
        </w:rPr>
      </w:pPr>
      <w:r>
        <w:rPr>
          <w:rFonts w:ascii="Arial" w:eastAsia="Calibri" w:hAnsi="Arial" w:cs="Arial"/>
          <w:b/>
          <w:lang w:val="en-GB"/>
        </w:rPr>
        <w:t xml:space="preserve">Enrolment and </w:t>
      </w:r>
      <w:r w:rsidRPr="00E30A4E">
        <w:rPr>
          <w:rFonts w:ascii="Arial" w:eastAsia="Calibri" w:hAnsi="Arial" w:cs="Arial"/>
          <w:b/>
          <w:lang w:val="en-GB"/>
        </w:rPr>
        <w:t>Induction session:</w:t>
      </w:r>
      <w:r>
        <w:rPr>
          <w:rFonts w:ascii="Arial" w:eastAsia="Calibri" w:hAnsi="Arial" w:cs="Arial"/>
          <w:lang w:val="en-GB"/>
        </w:rPr>
        <w:t xml:space="preserve">  </w:t>
      </w:r>
      <w:r w:rsidRPr="00A4070A">
        <w:rPr>
          <w:rFonts w:ascii="Arial" w:eastAsia="Calibri" w:hAnsi="Arial" w:cs="Arial"/>
          <w:lang w:val="en-GB"/>
        </w:rPr>
        <w:t xml:space="preserve">To be confirmed, but in </w:t>
      </w:r>
      <w:r w:rsidRPr="00A4070A">
        <w:rPr>
          <w:rFonts w:ascii="Arial" w:eastAsia="Calibri" w:hAnsi="Arial" w:cs="Arial"/>
          <w:b/>
          <w:lang w:val="en-GB"/>
        </w:rPr>
        <w:t>week commencing 14th September 2020</w:t>
      </w:r>
      <w:r>
        <w:rPr>
          <w:rFonts w:ascii="Arial" w:eastAsia="Calibri" w:hAnsi="Arial" w:cs="Arial"/>
          <w:lang w:val="en-GB"/>
        </w:rPr>
        <w:t xml:space="preserve">, at LSBU. </w:t>
      </w:r>
      <w:r w:rsidRPr="00E30A4E">
        <w:rPr>
          <w:rFonts w:ascii="Arial" w:eastAsia="Calibri" w:hAnsi="Arial" w:cs="Arial"/>
          <w:lang w:val="en-GB"/>
        </w:rPr>
        <w:t>This will include a visit to the</w:t>
      </w:r>
      <w:r w:rsidR="00DA1B9F">
        <w:rPr>
          <w:rFonts w:ascii="Arial" w:eastAsia="Calibri" w:hAnsi="Arial" w:cs="Arial"/>
          <w:lang w:val="en-GB"/>
        </w:rPr>
        <w:t xml:space="preserve"> library, an initial Study Skills session </w:t>
      </w:r>
      <w:r w:rsidRPr="00E30A4E">
        <w:rPr>
          <w:rFonts w:ascii="Arial" w:eastAsia="Calibri" w:hAnsi="Arial" w:cs="Arial"/>
          <w:lang w:val="en-GB"/>
        </w:rPr>
        <w:t xml:space="preserve">and a tour of the campus. </w:t>
      </w:r>
    </w:p>
    <w:p w:rsidR="002A1E86" w:rsidRPr="00A4070A" w:rsidRDefault="00A4518C" w:rsidP="00F74538">
      <w:pPr>
        <w:pStyle w:val="PlainText"/>
        <w:jc w:val="both"/>
        <w:rPr>
          <w:rFonts w:ascii="Arial" w:hAnsi="Arial" w:cs="Arial"/>
          <w:b/>
          <w:sz w:val="24"/>
          <w:szCs w:val="24"/>
        </w:rPr>
      </w:pPr>
      <w:r w:rsidRPr="00A4518C">
        <w:rPr>
          <w:rFonts w:ascii="Arial" w:hAnsi="Arial" w:cs="Arial"/>
          <w:b/>
          <w:sz w:val="24"/>
          <w:szCs w:val="24"/>
          <w:lang w:val="en-US"/>
        </w:rPr>
        <w:t>Residential:</w:t>
      </w:r>
      <w:r>
        <w:rPr>
          <w:rFonts w:ascii="Arial" w:hAnsi="Arial" w:cs="Arial"/>
          <w:sz w:val="24"/>
          <w:szCs w:val="24"/>
          <w:lang w:val="en-US"/>
        </w:rPr>
        <w:t xml:space="preserve"> </w:t>
      </w:r>
      <w:r w:rsidR="00C415D7">
        <w:rPr>
          <w:rFonts w:ascii="Arial" w:hAnsi="Arial" w:cs="Arial"/>
          <w:sz w:val="24"/>
          <w:szCs w:val="24"/>
          <w:lang w:val="en-US"/>
        </w:rPr>
        <w:t>A</w:t>
      </w:r>
      <w:r w:rsidR="00C415D7" w:rsidRPr="002A2075">
        <w:rPr>
          <w:rFonts w:ascii="Arial" w:hAnsi="Arial" w:cs="Arial"/>
          <w:sz w:val="24"/>
          <w:szCs w:val="24"/>
          <w:lang w:val="en-US"/>
        </w:rPr>
        <w:t>n initial</w:t>
      </w:r>
      <w:r w:rsidR="005379F8">
        <w:rPr>
          <w:rFonts w:ascii="Arial" w:hAnsi="Arial" w:cs="Arial"/>
          <w:sz w:val="24"/>
          <w:szCs w:val="24"/>
          <w:lang w:val="en-US"/>
        </w:rPr>
        <w:t xml:space="preserve"> residential from </w:t>
      </w:r>
      <w:r w:rsidR="002A1E86">
        <w:rPr>
          <w:rFonts w:ascii="Arial" w:hAnsi="Arial" w:cs="Arial"/>
          <w:b/>
          <w:sz w:val="24"/>
          <w:szCs w:val="24"/>
          <w:lang w:val="en-US"/>
        </w:rPr>
        <w:t>Mon</w:t>
      </w:r>
      <w:r w:rsidR="00233ABF">
        <w:rPr>
          <w:rFonts w:ascii="Arial" w:hAnsi="Arial" w:cs="Arial"/>
          <w:b/>
          <w:sz w:val="24"/>
          <w:szCs w:val="24"/>
          <w:lang w:val="en-US"/>
        </w:rPr>
        <w:t>day</w:t>
      </w:r>
      <w:r w:rsidR="00697DBE">
        <w:rPr>
          <w:rFonts w:ascii="Arial" w:hAnsi="Arial" w:cs="Arial"/>
          <w:b/>
          <w:sz w:val="24"/>
          <w:szCs w:val="24"/>
          <w:lang w:val="en-US"/>
        </w:rPr>
        <w:t xml:space="preserve"> </w:t>
      </w:r>
      <w:r w:rsidR="002A1E86">
        <w:rPr>
          <w:rFonts w:ascii="Arial" w:hAnsi="Arial" w:cs="Arial"/>
          <w:b/>
          <w:sz w:val="24"/>
          <w:szCs w:val="24"/>
          <w:lang w:val="en-US"/>
        </w:rPr>
        <w:t>5th</w:t>
      </w:r>
      <w:r w:rsidR="00FB0383">
        <w:rPr>
          <w:rFonts w:ascii="Arial" w:hAnsi="Arial" w:cs="Arial"/>
          <w:b/>
          <w:sz w:val="24"/>
          <w:szCs w:val="24"/>
          <w:lang w:val="en-US"/>
        </w:rPr>
        <w:t xml:space="preserve"> </w:t>
      </w:r>
      <w:r w:rsidR="00FB0383" w:rsidRPr="00794670">
        <w:rPr>
          <w:rFonts w:ascii="Arial" w:hAnsi="Arial" w:cs="Arial"/>
          <w:b/>
          <w:sz w:val="24"/>
          <w:szCs w:val="24"/>
          <w:lang w:val="en-US"/>
        </w:rPr>
        <w:t>to</w:t>
      </w:r>
      <w:r w:rsidR="002A1E86">
        <w:rPr>
          <w:rFonts w:ascii="Arial" w:hAnsi="Arial" w:cs="Arial"/>
          <w:b/>
          <w:sz w:val="24"/>
          <w:szCs w:val="24"/>
          <w:lang w:val="en-US"/>
        </w:rPr>
        <w:t xml:space="preserve"> Wednes</w:t>
      </w:r>
      <w:r w:rsidR="005379F8" w:rsidRPr="00794670">
        <w:rPr>
          <w:rFonts w:ascii="Arial" w:hAnsi="Arial" w:cs="Arial"/>
          <w:b/>
          <w:sz w:val="24"/>
          <w:szCs w:val="24"/>
          <w:lang w:val="en-US"/>
        </w:rPr>
        <w:t xml:space="preserve">day </w:t>
      </w:r>
      <w:r w:rsidR="002A1E86">
        <w:rPr>
          <w:rFonts w:ascii="Arial" w:hAnsi="Arial" w:cs="Arial"/>
          <w:b/>
          <w:sz w:val="24"/>
          <w:szCs w:val="24"/>
          <w:lang w:val="en-US"/>
        </w:rPr>
        <w:t>7th</w:t>
      </w:r>
      <w:r w:rsidR="00697DBE">
        <w:rPr>
          <w:rFonts w:ascii="Arial" w:hAnsi="Arial" w:cs="Arial"/>
          <w:b/>
          <w:sz w:val="24"/>
          <w:szCs w:val="24"/>
          <w:lang w:val="en-US"/>
        </w:rPr>
        <w:t xml:space="preserve"> October</w:t>
      </w:r>
      <w:r w:rsidR="002A2075" w:rsidRPr="002A2075">
        <w:rPr>
          <w:rFonts w:ascii="Arial" w:hAnsi="Arial" w:cs="Arial"/>
          <w:sz w:val="24"/>
          <w:szCs w:val="24"/>
          <w:lang w:val="en-US"/>
        </w:rPr>
        <w:t xml:space="preserve"> </w:t>
      </w:r>
      <w:r w:rsidR="00F06870">
        <w:rPr>
          <w:rFonts w:ascii="Arial" w:hAnsi="Arial" w:cs="Arial"/>
          <w:sz w:val="24"/>
          <w:szCs w:val="24"/>
          <w:lang w:val="en-US"/>
        </w:rPr>
        <w:t>at Cumberland Lodge</w:t>
      </w:r>
      <w:r w:rsidR="00FA03D6">
        <w:rPr>
          <w:rFonts w:ascii="Arial" w:hAnsi="Arial" w:cs="Arial"/>
          <w:sz w:val="24"/>
          <w:szCs w:val="24"/>
          <w:lang w:val="en-US"/>
        </w:rPr>
        <w:t xml:space="preserve">. </w:t>
      </w:r>
      <w:r w:rsidR="00F06870">
        <w:rPr>
          <w:rFonts w:ascii="Arial" w:hAnsi="Arial" w:cs="Arial"/>
          <w:sz w:val="24"/>
          <w:szCs w:val="24"/>
        </w:rPr>
        <w:t xml:space="preserve">There will be a </w:t>
      </w:r>
      <w:r w:rsidR="006855D8">
        <w:rPr>
          <w:rFonts w:ascii="Arial" w:hAnsi="Arial" w:cs="Arial"/>
          <w:sz w:val="24"/>
          <w:szCs w:val="24"/>
        </w:rPr>
        <w:t xml:space="preserve">small </w:t>
      </w:r>
      <w:r w:rsidR="00F06870">
        <w:rPr>
          <w:rFonts w:ascii="Arial" w:hAnsi="Arial" w:cs="Arial"/>
          <w:sz w:val="24"/>
          <w:szCs w:val="24"/>
        </w:rPr>
        <w:t xml:space="preserve">group task following which </w:t>
      </w:r>
      <w:r w:rsidR="005379F8">
        <w:rPr>
          <w:rFonts w:ascii="Arial" w:hAnsi="Arial" w:cs="Arial"/>
          <w:sz w:val="24"/>
          <w:szCs w:val="24"/>
        </w:rPr>
        <w:t xml:space="preserve">group </w:t>
      </w:r>
      <w:r w:rsidR="00280ACB">
        <w:rPr>
          <w:rFonts w:ascii="Arial" w:hAnsi="Arial" w:cs="Arial"/>
          <w:sz w:val="24"/>
          <w:szCs w:val="24"/>
        </w:rPr>
        <w:t xml:space="preserve">members </w:t>
      </w:r>
      <w:r w:rsidR="005379F8">
        <w:rPr>
          <w:rFonts w:ascii="Arial" w:hAnsi="Arial" w:cs="Arial"/>
          <w:sz w:val="24"/>
          <w:szCs w:val="24"/>
        </w:rPr>
        <w:t>will make a presentation</w:t>
      </w:r>
      <w:r w:rsidR="00F06870">
        <w:rPr>
          <w:rFonts w:ascii="Arial" w:hAnsi="Arial" w:cs="Arial"/>
          <w:sz w:val="24"/>
          <w:szCs w:val="24"/>
        </w:rPr>
        <w:t xml:space="preserve">.  This </w:t>
      </w:r>
      <w:r w:rsidR="005379F8">
        <w:rPr>
          <w:rFonts w:ascii="Arial" w:hAnsi="Arial" w:cs="Arial"/>
          <w:sz w:val="24"/>
          <w:szCs w:val="24"/>
        </w:rPr>
        <w:t xml:space="preserve">will be </w:t>
      </w:r>
      <w:r w:rsidR="00F06870">
        <w:rPr>
          <w:rFonts w:ascii="Arial" w:hAnsi="Arial" w:cs="Arial"/>
          <w:sz w:val="24"/>
          <w:szCs w:val="24"/>
        </w:rPr>
        <w:t>“</w:t>
      </w:r>
      <w:r w:rsidR="005379F8">
        <w:rPr>
          <w:rFonts w:ascii="Arial" w:hAnsi="Arial" w:cs="Arial"/>
          <w:sz w:val="24"/>
          <w:szCs w:val="24"/>
        </w:rPr>
        <w:t>formatively</w:t>
      </w:r>
      <w:r w:rsidR="00F06870">
        <w:rPr>
          <w:rFonts w:ascii="Arial" w:hAnsi="Arial" w:cs="Arial"/>
          <w:sz w:val="24"/>
          <w:szCs w:val="24"/>
        </w:rPr>
        <w:t>”</w:t>
      </w:r>
      <w:r w:rsidR="005379F8">
        <w:rPr>
          <w:rFonts w:ascii="Arial" w:hAnsi="Arial" w:cs="Arial"/>
          <w:sz w:val="24"/>
          <w:szCs w:val="24"/>
        </w:rPr>
        <w:t xml:space="preserve"> assessed</w:t>
      </w:r>
      <w:r w:rsidR="002A1E86">
        <w:rPr>
          <w:rFonts w:ascii="Arial" w:hAnsi="Arial" w:cs="Arial"/>
          <w:i/>
          <w:sz w:val="24"/>
          <w:szCs w:val="24"/>
        </w:rPr>
        <w:t xml:space="preserve">.  </w:t>
      </w:r>
    </w:p>
    <w:p w:rsidR="00974B7D" w:rsidRPr="005379F8" w:rsidRDefault="002A1E86" w:rsidP="00F74538">
      <w:pPr>
        <w:pStyle w:val="PlainText"/>
        <w:jc w:val="both"/>
        <w:rPr>
          <w:rFonts w:ascii="Arial" w:hAnsi="Arial" w:cs="Arial"/>
          <w:b/>
          <w:i/>
          <w:sz w:val="24"/>
          <w:szCs w:val="24"/>
        </w:rPr>
      </w:pPr>
      <w:r w:rsidRPr="002A1E86">
        <w:rPr>
          <w:rFonts w:ascii="Arial" w:hAnsi="Arial" w:cs="Arial"/>
          <w:b/>
          <w:i/>
          <w:sz w:val="24"/>
          <w:szCs w:val="24"/>
        </w:rPr>
        <w:t>Note:</w:t>
      </w:r>
      <w:r>
        <w:rPr>
          <w:rFonts w:ascii="Arial" w:hAnsi="Arial" w:cs="Arial"/>
          <w:i/>
          <w:sz w:val="24"/>
          <w:szCs w:val="24"/>
        </w:rPr>
        <w:t xml:space="preserve"> </w:t>
      </w:r>
      <w:r w:rsidR="002A2075" w:rsidRPr="005379F8">
        <w:rPr>
          <w:rFonts w:ascii="Arial" w:hAnsi="Arial" w:cs="Arial"/>
          <w:i/>
          <w:sz w:val="24"/>
          <w:szCs w:val="24"/>
        </w:rPr>
        <w:t xml:space="preserve">This </w:t>
      </w:r>
      <w:r w:rsidR="005379F8" w:rsidRPr="005379F8">
        <w:rPr>
          <w:rFonts w:ascii="Arial" w:hAnsi="Arial" w:cs="Arial"/>
          <w:i/>
          <w:sz w:val="24"/>
          <w:szCs w:val="24"/>
        </w:rPr>
        <w:t xml:space="preserve">formative assignment </w:t>
      </w:r>
      <w:r w:rsidR="002A2075" w:rsidRPr="005379F8">
        <w:rPr>
          <w:rFonts w:ascii="Arial" w:hAnsi="Arial" w:cs="Arial"/>
          <w:i/>
          <w:sz w:val="24"/>
          <w:szCs w:val="24"/>
        </w:rPr>
        <w:t>d</w:t>
      </w:r>
      <w:r w:rsidR="00974B7D" w:rsidRPr="005379F8">
        <w:rPr>
          <w:rFonts w:ascii="Arial" w:hAnsi="Arial" w:cs="Arial"/>
          <w:i/>
          <w:sz w:val="24"/>
          <w:szCs w:val="24"/>
        </w:rPr>
        <w:t>oes not count towards the final award but is an opportunity to receive feedback</w:t>
      </w:r>
      <w:r w:rsidR="005379F8" w:rsidRPr="005379F8">
        <w:rPr>
          <w:rFonts w:ascii="Arial" w:hAnsi="Arial" w:cs="Arial"/>
          <w:i/>
          <w:sz w:val="24"/>
          <w:szCs w:val="24"/>
        </w:rPr>
        <w:t xml:space="preserve"> on a piece of group work.</w:t>
      </w:r>
      <w:r w:rsidR="00974B7D" w:rsidRPr="005379F8">
        <w:rPr>
          <w:rFonts w:ascii="Arial" w:hAnsi="Arial" w:cs="Arial"/>
          <w:i/>
          <w:sz w:val="24"/>
          <w:szCs w:val="24"/>
        </w:rPr>
        <w:t xml:space="preserve">  </w:t>
      </w:r>
    </w:p>
    <w:p w:rsidR="007079C5" w:rsidRDefault="007079C5" w:rsidP="00F74538">
      <w:pPr>
        <w:jc w:val="both"/>
        <w:rPr>
          <w:rFonts w:ascii="Arial" w:hAnsi="Arial" w:cs="Arial"/>
          <w:lang w:val="en-GB"/>
        </w:rPr>
      </w:pPr>
    </w:p>
    <w:p w:rsidR="009D0AF0" w:rsidRDefault="00C415D7" w:rsidP="00F74538">
      <w:pPr>
        <w:spacing w:after="200" w:line="276" w:lineRule="auto"/>
        <w:jc w:val="both"/>
        <w:rPr>
          <w:rFonts w:ascii="Arial" w:eastAsia="Calibri" w:hAnsi="Arial" w:cs="Arial"/>
          <w:lang w:val="en-GB"/>
        </w:rPr>
      </w:pPr>
      <w:r>
        <w:rPr>
          <w:rFonts w:ascii="Arial" w:eastAsia="Calibri" w:hAnsi="Arial" w:cs="Arial"/>
          <w:b/>
          <w:lang w:val="en-GB"/>
        </w:rPr>
        <w:t xml:space="preserve">Library and </w:t>
      </w:r>
      <w:r w:rsidRPr="00C415D7">
        <w:rPr>
          <w:rFonts w:ascii="Arial" w:eastAsia="Calibri" w:hAnsi="Arial" w:cs="Arial"/>
          <w:b/>
          <w:lang w:val="en-GB"/>
        </w:rPr>
        <w:t>Study Skills Sessions:</w:t>
      </w:r>
      <w:r>
        <w:rPr>
          <w:rFonts w:ascii="Arial" w:eastAsia="Calibri" w:hAnsi="Arial" w:cs="Arial"/>
          <w:b/>
          <w:lang w:val="en-GB"/>
        </w:rPr>
        <w:t xml:space="preserve"> </w:t>
      </w:r>
      <w:r w:rsidRPr="00C415D7">
        <w:rPr>
          <w:rFonts w:ascii="Arial" w:eastAsia="Calibri" w:hAnsi="Arial" w:cs="Arial"/>
          <w:lang w:val="en-GB"/>
        </w:rPr>
        <w:t xml:space="preserve">To support participants studying at postgraduate level for the first time, or to provide revision for those who </w:t>
      </w:r>
      <w:r w:rsidR="00280ACB">
        <w:rPr>
          <w:rFonts w:ascii="Arial" w:eastAsia="Calibri" w:hAnsi="Arial" w:cs="Arial"/>
          <w:lang w:val="en-GB"/>
        </w:rPr>
        <w:t xml:space="preserve">already </w:t>
      </w:r>
      <w:r w:rsidRPr="00C415D7">
        <w:rPr>
          <w:rFonts w:ascii="Arial" w:eastAsia="Calibri" w:hAnsi="Arial" w:cs="Arial"/>
          <w:lang w:val="en-GB"/>
        </w:rPr>
        <w:t xml:space="preserve">have, </w:t>
      </w:r>
      <w:r>
        <w:rPr>
          <w:rFonts w:ascii="Arial" w:eastAsia="Calibri" w:hAnsi="Arial" w:cs="Arial"/>
          <w:lang w:val="en-GB"/>
        </w:rPr>
        <w:t>additional</w:t>
      </w:r>
      <w:r w:rsidRPr="00C415D7">
        <w:rPr>
          <w:rFonts w:ascii="Arial" w:eastAsia="Calibri" w:hAnsi="Arial" w:cs="Arial"/>
          <w:lang w:val="en-GB"/>
        </w:rPr>
        <w:t xml:space="preserve"> sessions are offered.</w:t>
      </w:r>
      <w:r>
        <w:rPr>
          <w:rFonts w:ascii="Arial" w:eastAsia="Calibri" w:hAnsi="Arial" w:cs="Arial"/>
          <w:b/>
          <w:lang w:val="en-GB"/>
        </w:rPr>
        <w:t xml:space="preserve">  </w:t>
      </w:r>
      <w:r w:rsidR="00C4164A">
        <w:rPr>
          <w:rFonts w:ascii="Arial" w:eastAsia="Calibri" w:hAnsi="Arial" w:cs="Arial"/>
          <w:lang w:val="en-GB"/>
        </w:rPr>
        <w:t>One</w:t>
      </w:r>
      <w:r w:rsidRPr="00C415D7">
        <w:rPr>
          <w:rFonts w:ascii="Arial" w:eastAsia="Calibri" w:hAnsi="Arial" w:cs="Arial"/>
          <w:lang w:val="en-GB"/>
        </w:rPr>
        <w:t xml:space="preserve"> will take place </w:t>
      </w:r>
      <w:r w:rsidR="00F85624">
        <w:rPr>
          <w:rFonts w:ascii="Arial" w:eastAsia="Calibri" w:hAnsi="Arial" w:cs="Arial"/>
          <w:lang w:val="en-GB"/>
        </w:rPr>
        <w:t>during the Induction event</w:t>
      </w:r>
      <w:r w:rsidR="00A4070A">
        <w:rPr>
          <w:rFonts w:ascii="Arial" w:eastAsia="Calibri" w:hAnsi="Arial" w:cs="Arial"/>
          <w:lang w:val="en-GB"/>
        </w:rPr>
        <w:t xml:space="preserve"> (see above)</w:t>
      </w:r>
      <w:r w:rsidR="00697DBE">
        <w:rPr>
          <w:rFonts w:ascii="Arial" w:eastAsia="Calibri" w:hAnsi="Arial" w:cs="Arial"/>
          <w:lang w:val="en-GB"/>
        </w:rPr>
        <w:t xml:space="preserve">. </w:t>
      </w:r>
      <w:r w:rsidR="007A25D3">
        <w:rPr>
          <w:rFonts w:ascii="Arial" w:eastAsia="Calibri" w:hAnsi="Arial" w:cs="Arial"/>
          <w:lang w:val="en-GB"/>
        </w:rPr>
        <w:t xml:space="preserve"> The second will take place,</w:t>
      </w:r>
      <w:r w:rsidR="00DA1B9F">
        <w:rPr>
          <w:rFonts w:ascii="Arial" w:eastAsia="Calibri" w:hAnsi="Arial" w:cs="Arial"/>
          <w:lang w:val="en-GB"/>
        </w:rPr>
        <w:t xml:space="preserve"> as</w:t>
      </w:r>
      <w:r w:rsidR="00F85624">
        <w:rPr>
          <w:rFonts w:ascii="Arial" w:eastAsia="Calibri" w:hAnsi="Arial" w:cs="Arial"/>
          <w:lang w:val="en-GB"/>
        </w:rPr>
        <w:t xml:space="preserve"> topic</w:t>
      </w:r>
      <w:r w:rsidR="00DA1B9F">
        <w:rPr>
          <w:rFonts w:ascii="Arial" w:eastAsia="Calibri" w:hAnsi="Arial" w:cs="Arial"/>
          <w:lang w:val="en-GB"/>
        </w:rPr>
        <w:t>s</w:t>
      </w:r>
      <w:r w:rsidR="00F85624">
        <w:rPr>
          <w:rFonts w:ascii="Arial" w:eastAsia="Calibri" w:hAnsi="Arial" w:cs="Arial"/>
          <w:lang w:val="en-GB"/>
        </w:rPr>
        <w:t xml:space="preserve"> within the "Leadership </w:t>
      </w:r>
      <w:r w:rsidR="007A25D3">
        <w:rPr>
          <w:rFonts w:ascii="Arial" w:eastAsia="Calibri" w:hAnsi="Arial" w:cs="Arial"/>
          <w:lang w:val="en-GB"/>
        </w:rPr>
        <w:t>and Management" module, during Block 2 (12th and 13th November 2020)</w:t>
      </w:r>
      <w:r w:rsidR="00697DBE">
        <w:rPr>
          <w:rFonts w:ascii="Arial" w:eastAsia="Calibri" w:hAnsi="Arial" w:cs="Arial"/>
          <w:lang w:val="en-GB"/>
        </w:rPr>
        <w:t xml:space="preserve"> </w:t>
      </w:r>
    </w:p>
    <w:p w:rsidR="00F85624" w:rsidRPr="00F85624" w:rsidRDefault="00F85624" w:rsidP="00F74538">
      <w:pPr>
        <w:spacing w:after="200" w:line="276" w:lineRule="auto"/>
        <w:jc w:val="both"/>
        <w:rPr>
          <w:rFonts w:ascii="Arial" w:eastAsia="Calibri" w:hAnsi="Arial" w:cs="Arial"/>
          <w:b/>
          <w:sz w:val="28"/>
          <w:szCs w:val="28"/>
          <w:lang w:val="en-GB"/>
        </w:rPr>
      </w:pPr>
      <w:r w:rsidRPr="00F85624">
        <w:rPr>
          <w:rFonts w:ascii="Arial" w:eastAsia="Calibri" w:hAnsi="Arial" w:cs="Arial"/>
          <w:b/>
          <w:sz w:val="28"/>
          <w:szCs w:val="28"/>
          <w:lang w:val="en-GB"/>
        </w:rPr>
        <w:t>Module 1: Leadership and Management</w:t>
      </w:r>
      <w:r w:rsidR="00B350A6">
        <w:rPr>
          <w:rFonts w:ascii="Arial" w:eastAsia="Calibri" w:hAnsi="Arial" w:cs="Arial"/>
          <w:b/>
          <w:sz w:val="28"/>
          <w:szCs w:val="28"/>
          <w:lang w:val="en-GB"/>
        </w:rPr>
        <w:t xml:space="preserve"> (LAM)</w:t>
      </w:r>
      <w:r w:rsidRPr="00F85624">
        <w:rPr>
          <w:rFonts w:ascii="Arial" w:eastAsia="Calibri" w:hAnsi="Arial" w:cs="Arial"/>
          <w:b/>
          <w:sz w:val="28"/>
          <w:szCs w:val="28"/>
          <w:lang w:val="en-GB"/>
        </w:rPr>
        <w:t>:</w:t>
      </w:r>
    </w:p>
    <w:p w:rsidR="00F06870" w:rsidRPr="003B7C0A" w:rsidRDefault="00697DBE" w:rsidP="00F74538">
      <w:pPr>
        <w:spacing w:after="200" w:line="276" w:lineRule="auto"/>
        <w:jc w:val="both"/>
        <w:rPr>
          <w:rFonts w:ascii="Arial" w:eastAsia="Calibri" w:hAnsi="Arial" w:cs="Arial"/>
          <w:i/>
          <w:lang w:val="en-GB"/>
        </w:rPr>
      </w:pPr>
      <w:r>
        <w:rPr>
          <w:rFonts w:ascii="Arial" w:eastAsia="Calibri" w:hAnsi="Arial" w:cs="Arial"/>
        </w:rPr>
        <w:t>Will run on a day and a half over four t</w:t>
      </w:r>
      <w:r w:rsidR="00F13028" w:rsidRPr="00E30A4E">
        <w:rPr>
          <w:rFonts w:ascii="Arial" w:eastAsia="Calibri" w:hAnsi="Arial" w:cs="Arial"/>
          <w:lang w:val="en-GB"/>
        </w:rPr>
        <w:t>wo-d</w:t>
      </w:r>
      <w:r w:rsidR="00F85624">
        <w:rPr>
          <w:rFonts w:ascii="Arial" w:eastAsia="Calibri" w:hAnsi="Arial" w:cs="Arial"/>
          <w:lang w:val="en-GB"/>
        </w:rPr>
        <w:t>ay Blocks – Thursdays 10.00 to 13.00 and Fridays 9.00 to 17</w:t>
      </w:r>
      <w:r w:rsidR="00F13028" w:rsidRPr="00E30A4E">
        <w:rPr>
          <w:rFonts w:ascii="Arial" w:eastAsia="Calibri" w:hAnsi="Arial" w:cs="Arial"/>
          <w:lang w:val="en-GB"/>
        </w:rPr>
        <w:t>.00.</w:t>
      </w:r>
      <w:r w:rsidR="00F13028">
        <w:rPr>
          <w:rFonts w:ascii="Arial" w:eastAsia="Calibri" w:hAnsi="Arial" w:cs="Arial"/>
          <w:lang w:val="en-GB"/>
        </w:rPr>
        <w:t xml:space="preserve"> </w:t>
      </w:r>
      <w:r w:rsidR="00A77A44">
        <w:rPr>
          <w:rFonts w:ascii="Arial" w:eastAsia="Calibri" w:hAnsi="Arial" w:cs="Arial"/>
          <w:lang w:val="en-GB"/>
        </w:rPr>
        <w:t xml:space="preserve">  </w:t>
      </w:r>
      <w:r w:rsidR="00F13028">
        <w:rPr>
          <w:rFonts w:ascii="Arial" w:eastAsia="Calibri" w:hAnsi="Arial" w:cs="Arial"/>
          <w:lang w:val="en-GB"/>
        </w:rPr>
        <w:t xml:space="preserve"> </w:t>
      </w:r>
      <w:r w:rsidR="00F06870" w:rsidRPr="003B7C0A">
        <w:rPr>
          <w:rFonts w:ascii="Arial" w:eastAsia="Calibri" w:hAnsi="Arial" w:cs="Arial"/>
          <w:i/>
          <w:lang w:val="en-GB"/>
        </w:rPr>
        <w:t xml:space="preserve">Please note the different timings for each day. </w:t>
      </w:r>
    </w:p>
    <w:p w:rsidR="00A77A44" w:rsidRDefault="00F13028" w:rsidP="00F74538">
      <w:pPr>
        <w:spacing w:after="200" w:line="276" w:lineRule="auto"/>
        <w:jc w:val="both"/>
        <w:rPr>
          <w:rFonts w:ascii="Arial" w:eastAsia="Calibri" w:hAnsi="Arial" w:cs="Arial"/>
          <w:lang w:val="en-GB"/>
        </w:rPr>
      </w:pPr>
      <w:r>
        <w:rPr>
          <w:rFonts w:ascii="Arial" w:eastAsia="Calibri" w:hAnsi="Arial" w:cs="Arial"/>
          <w:lang w:val="en-GB"/>
        </w:rPr>
        <w:t>The</w:t>
      </w:r>
      <w:r w:rsidR="00F06870">
        <w:rPr>
          <w:rFonts w:ascii="Arial" w:eastAsia="Calibri" w:hAnsi="Arial" w:cs="Arial"/>
          <w:lang w:val="en-GB"/>
        </w:rPr>
        <w:t xml:space="preserve"> </w:t>
      </w:r>
      <w:r>
        <w:rPr>
          <w:rFonts w:ascii="Arial" w:eastAsia="Calibri" w:hAnsi="Arial" w:cs="Arial"/>
          <w:lang w:val="en-GB"/>
        </w:rPr>
        <w:t xml:space="preserve">dates are: </w:t>
      </w:r>
    </w:p>
    <w:p w:rsidR="00697DBE" w:rsidRPr="00697DBE" w:rsidRDefault="00697DBE" w:rsidP="00F74538">
      <w:pPr>
        <w:spacing w:after="200" w:line="276" w:lineRule="auto"/>
        <w:jc w:val="both"/>
        <w:rPr>
          <w:rFonts w:ascii="Arial" w:eastAsia="Calibri" w:hAnsi="Arial" w:cs="Arial"/>
          <w:lang w:val="en-GB"/>
        </w:rPr>
      </w:pPr>
      <w:r w:rsidRPr="00697DBE">
        <w:rPr>
          <w:rFonts w:ascii="Arial" w:eastAsia="Calibri" w:hAnsi="Arial" w:cs="Arial"/>
          <w:b/>
          <w:lang w:val="en-GB"/>
        </w:rPr>
        <w:t>Block 1:</w:t>
      </w:r>
      <w:r w:rsidR="007A25D3">
        <w:rPr>
          <w:rFonts w:ascii="Arial" w:eastAsia="Calibri" w:hAnsi="Arial" w:cs="Arial"/>
          <w:lang w:val="en-GB"/>
        </w:rPr>
        <w:t xml:space="preserve"> Thursday 15th and Friday 16th</w:t>
      </w:r>
      <w:r w:rsidRPr="00697DBE">
        <w:rPr>
          <w:rFonts w:ascii="Arial" w:eastAsia="Calibri" w:hAnsi="Arial" w:cs="Arial"/>
          <w:lang w:val="en-GB"/>
        </w:rPr>
        <w:t xml:space="preserve"> October</w:t>
      </w:r>
      <w:r w:rsidR="007A25D3">
        <w:rPr>
          <w:rFonts w:ascii="Arial" w:eastAsia="Calibri" w:hAnsi="Arial" w:cs="Arial"/>
          <w:lang w:val="en-GB"/>
        </w:rPr>
        <w:t xml:space="preserve"> 2020</w:t>
      </w:r>
    </w:p>
    <w:p w:rsidR="00697DBE" w:rsidRPr="00697DBE" w:rsidRDefault="00697DBE" w:rsidP="00F74538">
      <w:pPr>
        <w:spacing w:after="200" w:line="276" w:lineRule="auto"/>
        <w:jc w:val="both"/>
        <w:rPr>
          <w:rFonts w:ascii="Arial" w:eastAsia="Calibri" w:hAnsi="Arial" w:cs="Arial"/>
          <w:lang w:val="en-GB"/>
        </w:rPr>
      </w:pPr>
      <w:r w:rsidRPr="00697DBE">
        <w:rPr>
          <w:rFonts w:ascii="Arial" w:eastAsia="Calibri" w:hAnsi="Arial" w:cs="Arial"/>
          <w:b/>
          <w:lang w:val="en-GB"/>
        </w:rPr>
        <w:t>Block 2:</w:t>
      </w:r>
      <w:r w:rsidR="007A25D3">
        <w:rPr>
          <w:rFonts w:ascii="Arial" w:eastAsia="Calibri" w:hAnsi="Arial" w:cs="Arial"/>
          <w:lang w:val="en-GB"/>
        </w:rPr>
        <w:t xml:space="preserve"> Thursday 12th and Friday 13th</w:t>
      </w:r>
      <w:r>
        <w:rPr>
          <w:rFonts w:ascii="Arial" w:eastAsia="Calibri" w:hAnsi="Arial" w:cs="Arial"/>
          <w:lang w:val="en-GB"/>
        </w:rPr>
        <w:t xml:space="preserve"> </w:t>
      </w:r>
      <w:r w:rsidR="007A25D3">
        <w:rPr>
          <w:rFonts w:ascii="Arial" w:eastAsia="Calibri" w:hAnsi="Arial" w:cs="Arial"/>
          <w:lang w:val="en-GB"/>
        </w:rPr>
        <w:t>November 2020</w:t>
      </w:r>
    </w:p>
    <w:p w:rsidR="00697DBE" w:rsidRDefault="00697DBE" w:rsidP="00F74538">
      <w:pPr>
        <w:spacing w:after="200" w:line="276" w:lineRule="auto"/>
        <w:jc w:val="both"/>
        <w:rPr>
          <w:rFonts w:ascii="Arial" w:eastAsia="Calibri" w:hAnsi="Arial" w:cs="Arial"/>
          <w:lang w:val="en-GB"/>
        </w:rPr>
      </w:pPr>
      <w:r w:rsidRPr="00697DBE">
        <w:rPr>
          <w:rFonts w:ascii="Arial" w:eastAsia="Calibri" w:hAnsi="Arial" w:cs="Arial"/>
          <w:b/>
          <w:lang w:val="en-GB"/>
        </w:rPr>
        <w:t>Block 3</w:t>
      </w:r>
      <w:r w:rsidR="007A25D3">
        <w:rPr>
          <w:rFonts w:ascii="Arial" w:eastAsia="Calibri" w:hAnsi="Arial" w:cs="Arial"/>
          <w:lang w:val="en-GB"/>
        </w:rPr>
        <w:t>: Thursday 10th and Friday 11th</w:t>
      </w:r>
      <w:r>
        <w:rPr>
          <w:rFonts w:ascii="Arial" w:eastAsia="Calibri" w:hAnsi="Arial" w:cs="Arial"/>
          <w:lang w:val="en-GB"/>
        </w:rPr>
        <w:t xml:space="preserve"> </w:t>
      </w:r>
      <w:r w:rsidRPr="00697DBE">
        <w:rPr>
          <w:rFonts w:ascii="Arial" w:eastAsia="Calibri" w:hAnsi="Arial" w:cs="Arial"/>
          <w:lang w:val="en-GB"/>
        </w:rPr>
        <w:t>December</w:t>
      </w:r>
      <w:r>
        <w:rPr>
          <w:rFonts w:ascii="Arial" w:eastAsia="Calibri" w:hAnsi="Arial" w:cs="Arial"/>
          <w:lang w:val="en-GB"/>
        </w:rPr>
        <w:t xml:space="preserve"> </w:t>
      </w:r>
      <w:r w:rsidR="007A25D3">
        <w:rPr>
          <w:rFonts w:ascii="Arial" w:eastAsia="Calibri" w:hAnsi="Arial" w:cs="Arial"/>
          <w:lang w:val="en-GB"/>
        </w:rPr>
        <w:t>2020</w:t>
      </w:r>
    </w:p>
    <w:p w:rsidR="00697DBE" w:rsidRDefault="00697DBE" w:rsidP="00F74538">
      <w:pPr>
        <w:spacing w:after="200" w:line="276" w:lineRule="auto"/>
        <w:jc w:val="both"/>
        <w:rPr>
          <w:rFonts w:ascii="Arial" w:eastAsia="Calibri" w:hAnsi="Arial" w:cs="Arial"/>
          <w:lang w:val="en-GB"/>
        </w:rPr>
      </w:pPr>
      <w:r w:rsidRPr="00697DBE">
        <w:rPr>
          <w:rFonts w:ascii="Arial" w:eastAsia="Calibri" w:hAnsi="Arial" w:cs="Arial"/>
          <w:b/>
          <w:lang w:val="en-GB"/>
        </w:rPr>
        <w:t>Block 4</w:t>
      </w:r>
      <w:r w:rsidR="007A25D3">
        <w:rPr>
          <w:rFonts w:ascii="Arial" w:eastAsia="Calibri" w:hAnsi="Arial" w:cs="Arial"/>
          <w:lang w:val="en-GB"/>
        </w:rPr>
        <w:t>: Thursday 7th and Friday 8th</w:t>
      </w:r>
      <w:r w:rsidRPr="00697DBE">
        <w:rPr>
          <w:rFonts w:ascii="Arial" w:eastAsia="Calibri" w:hAnsi="Arial" w:cs="Arial"/>
          <w:lang w:val="en-GB"/>
        </w:rPr>
        <w:t xml:space="preserve"> January</w:t>
      </w:r>
      <w:r w:rsidR="007A25D3">
        <w:rPr>
          <w:rFonts w:ascii="Arial" w:eastAsia="Calibri" w:hAnsi="Arial" w:cs="Arial"/>
          <w:lang w:val="en-GB"/>
        </w:rPr>
        <w:t xml:space="preserve"> 2021</w:t>
      </w:r>
    </w:p>
    <w:p w:rsidR="00F06870" w:rsidRPr="00DB44D4" w:rsidRDefault="00F85624" w:rsidP="00F74538">
      <w:pPr>
        <w:spacing w:after="200" w:line="276" w:lineRule="auto"/>
        <w:jc w:val="both"/>
        <w:rPr>
          <w:rFonts w:ascii="Arial" w:eastAsia="Calibri" w:hAnsi="Arial" w:cs="Arial"/>
          <w:lang w:val="en-GB"/>
        </w:rPr>
      </w:pPr>
      <w:r>
        <w:rPr>
          <w:rFonts w:ascii="Arial" w:eastAsia="Calibri" w:hAnsi="Arial" w:cs="Arial"/>
          <w:lang w:val="en-GB"/>
        </w:rPr>
        <w:t>The module will be led by Johan</w:t>
      </w:r>
      <w:r w:rsidR="00DB44D4" w:rsidRPr="00DB44D4">
        <w:rPr>
          <w:rFonts w:ascii="Arial" w:eastAsia="Calibri" w:hAnsi="Arial" w:cs="Arial"/>
          <w:lang w:val="en-GB"/>
        </w:rPr>
        <w:t xml:space="preserve"> Tjok-A-</w:t>
      </w:r>
      <w:r w:rsidR="00DB44D4">
        <w:rPr>
          <w:rFonts w:ascii="Arial" w:eastAsia="Calibri" w:hAnsi="Arial" w:cs="Arial"/>
          <w:lang w:val="en-GB"/>
        </w:rPr>
        <w:t>Tam, supported by Andrew Summers</w:t>
      </w:r>
    </w:p>
    <w:p w:rsidR="00697DBE" w:rsidRDefault="00697DBE" w:rsidP="00F74538">
      <w:pPr>
        <w:spacing w:after="200" w:line="276" w:lineRule="auto"/>
        <w:jc w:val="both"/>
        <w:rPr>
          <w:rFonts w:ascii="Arial" w:eastAsia="Calibri" w:hAnsi="Arial" w:cs="Arial"/>
          <w:b/>
          <w:lang w:val="en-GB"/>
        </w:rPr>
      </w:pPr>
    </w:p>
    <w:p w:rsidR="00B350A6" w:rsidRDefault="00706D02" w:rsidP="00F74538">
      <w:pPr>
        <w:spacing w:after="200" w:line="276" w:lineRule="auto"/>
        <w:jc w:val="both"/>
        <w:rPr>
          <w:rFonts w:ascii="Arial" w:eastAsia="Calibri" w:hAnsi="Arial" w:cs="Arial"/>
          <w:lang w:val="en-GB"/>
        </w:rPr>
      </w:pPr>
      <w:r w:rsidRPr="00706D02">
        <w:rPr>
          <w:rFonts w:ascii="Arial" w:eastAsia="Calibri" w:hAnsi="Arial" w:cs="Arial"/>
          <w:b/>
          <w:sz w:val="28"/>
          <w:szCs w:val="28"/>
          <w:lang w:val="en-GB"/>
        </w:rPr>
        <w:t xml:space="preserve">Module 2: </w:t>
      </w:r>
      <w:r w:rsidR="00697DBE" w:rsidRPr="00706D02">
        <w:rPr>
          <w:rFonts w:ascii="Arial" w:eastAsia="Calibri" w:hAnsi="Arial" w:cs="Arial"/>
          <w:b/>
          <w:sz w:val="28"/>
          <w:szCs w:val="28"/>
          <w:lang w:val="en-GB"/>
        </w:rPr>
        <w:t>Finance for Non-Finance Managers</w:t>
      </w:r>
      <w:r w:rsidR="00B350A6">
        <w:rPr>
          <w:rFonts w:ascii="Arial" w:eastAsia="Calibri" w:hAnsi="Arial" w:cs="Arial"/>
          <w:b/>
          <w:sz w:val="28"/>
          <w:szCs w:val="28"/>
          <w:lang w:val="en-GB"/>
        </w:rPr>
        <w:t xml:space="preserve"> (FNF)</w:t>
      </w:r>
      <w:r w:rsidR="00E30A4E" w:rsidRPr="00E30A4E">
        <w:rPr>
          <w:rFonts w:ascii="Arial" w:eastAsia="Calibri" w:hAnsi="Arial" w:cs="Arial"/>
          <w:b/>
          <w:lang w:val="en-GB"/>
        </w:rPr>
        <w:t>:</w:t>
      </w:r>
      <w:r w:rsidR="00E30A4E" w:rsidRPr="00E30A4E">
        <w:rPr>
          <w:rFonts w:ascii="Arial" w:eastAsia="Calibri" w:hAnsi="Arial" w:cs="Arial"/>
          <w:lang w:val="en-GB"/>
        </w:rPr>
        <w:t xml:space="preserve">  </w:t>
      </w:r>
    </w:p>
    <w:p w:rsidR="00DB44D4" w:rsidRDefault="00697DBE" w:rsidP="00F74538">
      <w:pPr>
        <w:spacing w:after="200" w:line="276" w:lineRule="auto"/>
        <w:jc w:val="both"/>
        <w:rPr>
          <w:rFonts w:ascii="Arial" w:eastAsia="Calibri" w:hAnsi="Arial" w:cs="Arial"/>
          <w:lang w:val="en-GB"/>
        </w:rPr>
      </w:pPr>
      <w:r w:rsidRPr="00F23E79">
        <w:rPr>
          <w:rFonts w:ascii="Arial" w:hAnsi="Arial" w:cs="Arial"/>
          <w:bCs/>
        </w:rPr>
        <w:t xml:space="preserve">Half a day </w:t>
      </w:r>
      <w:r w:rsidR="00706D02">
        <w:rPr>
          <w:rFonts w:ascii="Arial" w:hAnsi="Arial" w:cs="Arial"/>
          <w:bCs/>
        </w:rPr>
        <w:t xml:space="preserve">(13.30 to 18.00) </w:t>
      </w:r>
      <w:r w:rsidRPr="00F23E79">
        <w:rPr>
          <w:rFonts w:ascii="Arial" w:hAnsi="Arial" w:cs="Arial"/>
          <w:bCs/>
        </w:rPr>
        <w:t>on</w:t>
      </w:r>
      <w:r w:rsidR="00706D02">
        <w:rPr>
          <w:rFonts w:ascii="Arial" w:hAnsi="Arial" w:cs="Arial"/>
          <w:bCs/>
        </w:rPr>
        <w:t xml:space="preserve"> the Thursdays of each of the above four blocks. </w:t>
      </w:r>
      <w:r>
        <w:rPr>
          <w:rFonts w:ascii="Arial" w:hAnsi="Arial" w:cs="Arial"/>
          <w:b/>
          <w:bCs/>
          <w:sz w:val="22"/>
          <w:szCs w:val="22"/>
        </w:rPr>
        <w:t xml:space="preserve"> </w:t>
      </w:r>
      <w:r w:rsidRPr="00697DBE">
        <w:rPr>
          <w:rFonts w:ascii="Arial" w:eastAsia="Calibri" w:hAnsi="Arial" w:cs="Arial"/>
          <w:b/>
          <w:lang w:val="en-GB"/>
        </w:rPr>
        <w:t xml:space="preserve">  </w:t>
      </w:r>
      <w:r w:rsidR="00DB44D4" w:rsidRPr="00DB44D4">
        <w:rPr>
          <w:rFonts w:ascii="Arial" w:eastAsia="Calibri" w:hAnsi="Arial" w:cs="Arial"/>
          <w:lang w:val="en-GB"/>
        </w:rPr>
        <w:t xml:space="preserve">The module will be led by </w:t>
      </w:r>
      <w:r w:rsidR="00DB44D4">
        <w:rPr>
          <w:rFonts w:ascii="Arial" w:eastAsia="Calibri" w:hAnsi="Arial" w:cs="Arial"/>
          <w:lang w:val="en-GB"/>
        </w:rPr>
        <w:t>Dr Charles Jardine</w:t>
      </w:r>
      <w:r w:rsidR="001B34BA">
        <w:rPr>
          <w:rFonts w:ascii="Arial" w:eastAsia="Calibri" w:hAnsi="Arial" w:cs="Arial"/>
          <w:lang w:val="en-GB"/>
        </w:rPr>
        <w:t xml:space="preserve">. </w:t>
      </w:r>
    </w:p>
    <w:p w:rsidR="00C75FD3" w:rsidRDefault="00C75FD3" w:rsidP="00F74538">
      <w:pPr>
        <w:jc w:val="both"/>
        <w:rPr>
          <w:rFonts w:ascii="Arial" w:hAnsi="Arial" w:cs="Arial"/>
          <w:i/>
          <w:lang w:val="en-GB"/>
        </w:rPr>
      </w:pPr>
    </w:p>
    <w:p w:rsidR="00706D02" w:rsidRDefault="00706D02" w:rsidP="00F74538">
      <w:pPr>
        <w:jc w:val="both"/>
        <w:rPr>
          <w:rFonts w:ascii="Arial" w:hAnsi="Arial" w:cs="Arial"/>
          <w:i/>
          <w:lang w:val="en-GB"/>
        </w:rPr>
      </w:pPr>
    </w:p>
    <w:p w:rsidR="00706D02" w:rsidRDefault="00706D02" w:rsidP="00F74538">
      <w:pPr>
        <w:jc w:val="both"/>
        <w:rPr>
          <w:rFonts w:ascii="Arial" w:hAnsi="Arial" w:cs="Arial"/>
          <w:i/>
          <w:lang w:val="en-GB"/>
        </w:rPr>
      </w:pPr>
    </w:p>
    <w:p w:rsidR="00706D02" w:rsidRDefault="00706D02" w:rsidP="00F74538">
      <w:pPr>
        <w:jc w:val="both"/>
        <w:rPr>
          <w:rFonts w:ascii="Arial" w:hAnsi="Arial" w:cs="Arial"/>
          <w:i/>
          <w:lang w:val="en-GB"/>
        </w:rPr>
      </w:pPr>
    </w:p>
    <w:p w:rsidR="00706D02" w:rsidRDefault="00706D02" w:rsidP="00F74538">
      <w:pPr>
        <w:jc w:val="both"/>
        <w:rPr>
          <w:rFonts w:ascii="Arial" w:hAnsi="Arial" w:cs="Arial"/>
          <w:i/>
          <w:lang w:val="en-GB"/>
        </w:rPr>
      </w:pPr>
    </w:p>
    <w:p w:rsidR="00706D02" w:rsidRPr="00C75FD3" w:rsidRDefault="00706D02" w:rsidP="00F74538">
      <w:pPr>
        <w:jc w:val="both"/>
        <w:rPr>
          <w:rFonts w:ascii="Arial" w:hAnsi="Arial" w:cs="Arial"/>
          <w:i/>
          <w:lang w:val="en-GB"/>
        </w:rPr>
      </w:pPr>
    </w:p>
    <w:p w:rsidR="007079C5" w:rsidRPr="00F5522E" w:rsidRDefault="00DE7A6D" w:rsidP="00F74538">
      <w:pPr>
        <w:jc w:val="both"/>
        <w:rPr>
          <w:rFonts w:ascii="Arial" w:hAnsi="Arial" w:cs="Arial"/>
          <w:i/>
          <w:sz w:val="32"/>
          <w:szCs w:val="32"/>
          <w:u w:val="single"/>
          <w:lang w:val="en-GB"/>
        </w:rPr>
      </w:pPr>
      <w:r w:rsidRPr="00F5522E">
        <w:rPr>
          <w:rFonts w:ascii="Arial" w:hAnsi="Arial" w:cs="Arial"/>
          <w:b/>
          <w:bCs/>
          <w:sz w:val="32"/>
          <w:szCs w:val="32"/>
          <w:u w:val="single"/>
          <w:lang w:val="en-GB"/>
        </w:rPr>
        <w:t>Second Semester</w:t>
      </w:r>
      <w:r w:rsidR="00E3240B" w:rsidRPr="00F5522E">
        <w:rPr>
          <w:rFonts w:ascii="Arial" w:hAnsi="Arial" w:cs="Arial"/>
          <w:sz w:val="32"/>
          <w:szCs w:val="32"/>
          <w:u w:val="single"/>
          <w:lang w:val="en-GB"/>
        </w:rPr>
        <w:t xml:space="preserve"> </w:t>
      </w:r>
      <w:r w:rsidR="001B3F5E" w:rsidRPr="00F5522E">
        <w:rPr>
          <w:rFonts w:ascii="Arial" w:hAnsi="Arial" w:cs="Arial"/>
          <w:b/>
          <w:sz w:val="32"/>
          <w:szCs w:val="32"/>
          <w:u w:val="single"/>
          <w:lang w:val="en-GB"/>
        </w:rPr>
        <w:t>202</w:t>
      </w:r>
      <w:r w:rsidR="00C52A7B" w:rsidRPr="00F5522E">
        <w:rPr>
          <w:rFonts w:ascii="Arial" w:hAnsi="Arial" w:cs="Arial"/>
          <w:b/>
          <w:sz w:val="32"/>
          <w:szCs w:val="32"/>
          <w:u w:val="single"/>
          <w:lang w:val="en-GB"/>
        </w:rPr>
        <w:t>1</w:t>
      </w:r>
      <w:r w:rsidR="00A4518C" w:rsidRPr="00F5522E">
        <w:rPr>
          <w:rFonts w:ascii="Arial" w:hAnsi="Arial" w:cs="Arial"/>
          <w:sz w:val="32"/>
          <w:szCs w:val="32"/>
          <w:u w:val="single"/>
          <w:lang w:val="en-GB"/>
        </w:rPr>
        <w:t xml:space="preserve"> </w:t>
      </w:r>
    </w:p>
    <w:p w:rsidR="00E3240B" w:rsidRDefault="00E3240B" w:rsidP="00F74538">
      <w:pPr>
        <w:jc w:val="both"/>
        <w:rPr>
          <w:rFonts w:ascii="Arial" w:hAnsi="Arial" w:cs="Arial"/>
          <w:b/>
          <w:lang w:val="en-GB"/>
        </w:rPr>
      </w:pPr>
    </w:p>
    <w:p w:rsidR="008E0B32" w:rsidRDefault="00706D02" w:rsidP="00F74538">
      <w:pPr>
        <w:spacing w:after="200" w:line="276" w:lineRule="auto"/>
        <w:jc w:val="both"/>
        <w:rPr>
          <w:rFonts w:ascii="Arial" w:eastAsia="Calibri" w:hAnsi="Arial" w:cs="Arial"/>
          <w:lang w:val="en-GB"/>
        </w:rPr>
      </w:pPr>
      <w:r w:rsidRPr="00706D02">
        <w:rPr>
          <w:rFonts w:ascii="Arial" w:eastAsia="Calibri" w:hAnsi="Arial" w:cs="Arial"/>
          <w:b/>
          <w:sz w:val="28"/>
          <w:szCs w:val="28"/>
          <w:lang w:val="en-GB"/>
        </w:rPr>
        <w:t xml:space="preserve">Module 3: </w:t>
      </w:r>
      <w:r w:rsidR="00A77A44" w:rsidRPr="00706D02">
        <w:rPr>
          <w:rFonts w:ascii="Arial" w:eastAsia="Calibri" w:hAnsi="Arial" w:cs="Arial"/>
          <w:b/>
          <w:sz w:val="28"/>
          <w:szCs w:val="28"/>
          <w:lang w:val="en-GB"/>
        </w:rPr>
        <w:t>Organisational Development</w:t>
      </w:r>
      <w:r w:rsidR="008E0B32">
        <w:rPr>
          <w:rFonts w:ascii="Arial" w:eastAsia="Calibri" w:hAnsi="Arial" w:cs="Arial"/>
          <w:b/>
          <w:sz w:val="28"/>
          <w:szCs w:val="28"/>
          <w:lang w:val="en-GB"/>
        </w:rPr>
        <w:t xml:space="preserve"> (ORD)</w:t>
      </w:r>
      <w:r w:rsidR="00A77A44" w:rsidRPr="00E30A4E">
        <w:rPr>
          <w:rFonts w:ascii="Arial" w:eastAsia="Calibri" w:hAnsi="Arial" w:cs="Arial"/>
          <w:b/>
          <w:lang w:val="en-GB"/>
        </w:rPr>
        <w:t>:</w:t>
      </w:r>
    </w:p>
    <w:p w:rsidR="00A14FCA" w:rsidRPr="007C0B25" w:rsidRDefault="001B3F5E" w:rsidP="00F74538">
      <w:pPr>
        <w:spacing w:after="200" w:line="276" w:lineRule="auto"/>
        <w:jc w:val="both"/>
        <w:rPr>
          <w:rFonts w:ascii="Arial" w:eastAsia="Calibri" w:hAnsi="Arial" w:cs="Arial"/>
          <w:lang w:val="en-GB"/>
        </w:rPr>
      </w:pPr>
      <w:r w:rsidRPr="001B3F5E">
        <w:rPr>
          <w:rFonts w:ascii="Arial" w:eastAsia="Calibri" w:hAnsi="Arial" w:cs="Arial"/>
          <w:lang w:val="en-GB"/>
        </w:rPr>
        <w:t>Will run on a day and a half over four two-day</w:t>
      </w:r>
      <w:r w:rsidR="00706D02">
        <w:rPr>
          <w:rFonts w:ascii="Arial" w:eastAsia="Calibri" w:hAnsi="Arial" w:cs="Arial"/>
          <w:lang w:val="en-GB"/>
        </w:rPr>
        <w:t xml:space="preserve"> Blocks – Thursdays 10.00 to 13.00 and Fridays 9.00 t</w:t>
      </w:r>
      <w:r w:rsidR="001B34BA">
        <w:rPr>
          <w:rFonts w:ascii="Arial" w:eastAsia="Calibri" w:hAnsi="Arial" w:cs="Arial"/>
          <w:lang w:val="en-GB"/>
        </w:rPr>
        <w:t>o</w:t>
      </w:r>
      <w:r w:rsidR="00706D02">
        <w:rPr>
          <w:rFonts w:ascii="Arial" w:eastAsia="Calibri" w:hAnsi="Arial" w:cs="Arial"/>
          <w:lang w:val="en-GB"/>
        </w:rPr>
        <w:t xml:space="preserve"> 17</w:t>
      </w:r>
      <w:r w:rsidRPr="001B3F5E">
        <w:rPr>
          <w:rFonts w:ascii="Arial" w:eastAsia="Calibri" w:hAnsi="Arial" w:cs="Arial"/>
          <w:lang w:val="en-GB"/>
        </w:rPr>
        <w:t xml:space="preserve">.00.    </w:t>
      </w:r>
      <w:r w:rsidRPr="00706D02">
        <w:rPr>
          <w:rFonts w:ascii="Arial" w:eastAsia="Calibri" w:hAnsi="Arial" w:cs="Arial"/>
          <w:i/>
          <w:lang w:val="en-GB"/>
        </w:rPr>
        <w:t>Please note the different timings for each day.</w:t>
      </w:r>
    </w:p>
    <w:p w:rsidR="001B3F5E" w:rsidRPr="001B3F5E" w:rsidRDefault="001B3F5E" w:rsidP="00F74538">
      <w:pPr>
        <w:spacing w:after="200" w:line="276" w:lineRule="auto"/>
        <w:jc w:val="both"/>
        <w:rPr>
          <w:rFonts w:ascii="Arial" w:eastAsia="Calibri" w:hAnsi="Arial" w:cs="Arial"/>
          <w:b/>
          <w:lang w:val="en-GB"/>
        </w:rPr>
      </w:pPr>
      <w:r w:rsidRPr="001B3F5E">
        <w:rPr>
          <w:rFonts w:ascii="Arial" w:eastAsia="Calibri" w:hAnsi="Arial" w:cs="Arial"/>
          <w:b/>
          <w:lang w:val="en-GB"/>
        </w:rPr>
        <w:t xml:space="preserve">PROVISIONAL dates are: </w:t>
      </w:r>
    </w:p>
    <w:p w:rsidR="001B3F5E" w:rsidRPr="00F23E79" w:rsidRDefault="001B3F5E" w:rsidP="00F74538">
      <w:pPr>
        <w:spacing w:after="200" w:line="276" w:lineRule="auto"/>
        <w:jc w:val="both"/>
        <w:rPr>
          <w:rFonts w:ascii="Arial" w:eastAsia="Calibri" w:hAnsi="Arial" w:cs="Arial"/>
          <w:lang w:val="en-GB"/>
        </w:rPr>
      </w:pPr>
      <w:r w:rsidRPr="001B3F5E">
        <w:rPr>
          <w:rFonts w:ascii="Arial" w:eastAsia="Calibri" w:hAnsi="Arial" w:cs="Arial"/>
          <w:b/>
          <w:lang w:val="en-GB"/>
        </w:rPr>
        <w:t>Block 5:</w:t>
      </w:r>
      <w:r w:rsidR="00C52A7B">
        <w:rPr>
          <w:rFonts w:ascii="Arial" w:eastAsia="Calibri" w:hAnsi="Arial" w:cs="Arial"/>
          <w:lang w:val="en-GB"/>
        </w:rPr>
        <w:t xml:space="preserve"> Thursday 4th and Friday 5th</w:t>
      </w:r>
      <w:r w:rsidRPr="001B3F5E">
        <w:rPr>
          <w:rFonts w:ascii="Arial" w:eastAsia="Calibri" w:hAnsi="Arial" w:cs="Arial"/>
          <w:lang w:val="en-GB"/>
        </w:rPr>
        <w:t xml:space="preserve"> February </w:t>
      </w:r>
      <w:r w:rsidR="00C52A7B">
        <w:rPr>
          <w:rFonts w:ascii="Arial" w:eastAsia="Calibri" w:hAnsi="Arial" w:cs="Arial"/>
          <w:lang w:val="en-GB"/>
        </w:rPr>
        <w:t>2021</w:t>
      </w:r>
    </w:p>
    <w:p w:rsidR="001B3F5E" w:rsidRPr="00F23E79" w:rsidRDefault="001B3F5E" w:rsidP="00F74538">
      <w:pPr>
        <w:spacing w:after="200" w:line="276" w:lineRule="auto"/>
        <w:jc w:val="both"/>
        <w:rPr>
          <w:rFonts w:ascii="Arial" w:eastAsia="Calibri" w:hAnsi="Arial" w:cs="Arial"/>
          <w:lang w:val="en-GB"/>
        </w:rPr>
      </w:pPr>
      <w:r w:rsidRPr="001B3F5E">
        <w:rPr>
          <w:rFonts w:ascii="Arial" w:eastAsia="Calibri" w:hAnsi="Arial" w:cs="Arial"/>
          <w:b/>
          <w:lang w:val="en-GB"/>
        </w:rPr>
        <w:t>Block 6:</w:t>
      </w:r>
      <w:r w:rsidRPr="001B3F5E">
        <w:rPr>
          <w:rFonts w:ascii="Arial" w:eastAsia="Calibri" w:hAnsi="Arial" w:cs="Arial"/>
          <w:lang w:val="en-GB"/>
        </w:rPr>
        <w:t xml:space="preserve"> Thursday </w:t>
      </w:r>
      <w:r w:rsidR="00C52A7B">
        <w:rPr>
          <w:rFonts w:ascii="Arial" w:eastAsia="Calibri" w:hAnsi="Arial" w:cs="Arial"/>
          <w:lang w:val="en-GB"/>
        </w:rPr>
        <w:t>4th</w:t>
      </w:r>
      <w:r w:rsidR="00F23E79">
        <w:rPr>
          <w:rFonts w:ascii="Arial" w:eastAsia="Calibri" w:hAnsi="Arial" w:cs="Arial"/>
          <w:lang w:val="en-GB"/>
        </w:rPr>
        <w:t xml:space="preserve"> and Friday </w:t>
      </w:r>
      <w:r w:rsidR="00C52A7B">
        <w:rPr>
          <w:rFonts w:ascii="Arial" w:eastAsia="Calibri" w:hAnsi="Arial" w:cs="Arial"/>
          <w:lang w:val="en-GB"/>
        </w:rPr>
        <w:t>5th</w:t>
      </w:r>
      <w:r w:rsidRPr="001B3F5E">
        <w:rPr>
          <w:rFonts w:ascii="Arial" w:eastAsia="Calibri" w:hAnsi="Arial" w:cs="Arial"/>
          <w:lang w:val="en-GB"/>
        </w:rPr>
        <w:t xml:space="preserve"> March </w:t>
      </w:r>
      <w:r w:rsidR="00C52A7B">
        <w:rPr>
          <w:rFonts w:ascii="Arial" w:eastAsia="Calibri" w:hAnsi="Arial" w:cs="Arial"/>
          <w:lang w:val="en-GB"/>
        </w:rPr>
        <w:t>2021</w:t>
      </w:r>
    </w:p>
    <w:p w:rsidR="001B3F5E" w:rsidRPr="00F23E79" w:rsidRDefault="001B3F5E" w:rsidP="00F74538">
      <w:pPr>
        <w:spacing w:after="200" w:line="276" w:lineRule="auto"/>
        <w:jc w:val="both"/>
        <w:rPr>
          <w:rFonts w:ascii="Arial" w:eastAsia="Calibri" w:hAnsi="Arial" w:cs="Arial"/>
          <w:lang w:val="en-GB"/>
        </w:rPr>
      </w:pPr>
      <w:r w:rsidRPr="001B3F5E">
        <w:rPr>
          <w:rFonts w:ascii="Arial" w:eastAsia="Calibri" w:hAnsi="Arial" w:cs="Arial"/>
          <w:b/>
          <w:lang w:val="en-GB"/>
        </w:rPr>
        <w:t>Block 7:</w:t>
      </w:r>
      <w:r w:rsidRPr="001B3F5E">
        <w:rPr>
          <w:rFonts w:ascii="Arial" w:eastAsia="Calibri" w:hAnsi="Arial" w:cs="Arial"/>
          <w:lang w:val="en-GB"/>
        </w:rPr>
        <w:t xml:space="preserve"> Thursday </w:t>
      </w:r>
      <w:r w:rsidR="003C6AE1">
        <w:rPr>
          <w:rFonts w:ascii="Arial" w:eastAsia="Calibri" w:hAnsi="Arial" w:cs="Arial"/>
          <w:lang w:val="en-GB"/>
        </w:rPr>
        <w:t>2</w:t>
      </w:r>
      <w:r w:rsidR="00C52A7B">
        <w:rPr>
          <w:rFonts w:ascii="Arial" w:eastAsia="Calibri" w:hAnsi="Arial" w:cs="Arial"/>
          <w:lang w:val="en-GB"/>
        </w:rPr>
        <w:t>5th and Friday 26th</w:t>
      </w:r>
      <w:r w:rsidR="003C6AE1">
        <w:rPr>
          <w:rFonts w:ascii="Arial" w:eastAsia="Calibri" w:hAnsi="Arial" w:cs="Arial"/>
          <w:lang w:val="en-GB"/>
        </w:rPr>
        <w:t xml:space="preserve"> </w:t>
      </w:r>
      <w:r w:rsidR="00C52A7B">
        <w:rPr>
          <w:rFonts w:ascii="Arial" w:eastAsia="Calibri" w:hAnsi="Arial" w:cs="Arial"/>
          <w:lang w:val="en-GB"/>
        </w:rPr>
        <w:t>March 2021</w:t>
      </w:r>
    </w:p>
    <w:p w:rsidR="001B3F5E" w:rsidRDefault="001B3F5E" w:rsidP="00F74538">
      <w:pPr>
        <w:spacing w:after="200" w:line="276" w:lineRule="auto"/>
        <w:jc w:val="both"/>
        <w:rPr>
          <w:rFonts w:ascii="Arial" w:eastAsia="Calibri" w:hAnsi="Arial" w:cs="Arial"/>
          <w:lang w:val="en-GB"/>
        </w:rPr>
      </w:pPr>
      <w:r w:rsidRPr="001B3F5E">
        <w:rPr>
          <w:rFonts w:ascii="Arial" w:eastAsia="Calibri" w:hAnsi="Arial" w:cs="Arial"/>
          <w:b/>
          <w:lang w:val="en-GB"/>
        </w:rPr>
        <w:t>Block 8:</w:t>
      </w:r>
      <w:r>
        <w:rPr>
          <w:rFonts w:ascii="Arial" w:eastAsia="Calibri" w:hAnsi="Arial" w:cs="Arial"/>
          <w:lang w:val="en-GB"/>
        </w:rPr>
        <w:t xml:space="preserve"> </w:t>
      </w:r>
      <w:r w:rsidRPr="001B3F5E">
        <w:rPr>
          <w:rFonts w:ascii="Arial" w:eastAsia="Calibri" w:hAnsi="Arial" w:cs="Arial"/>
          <w:lang w:val="en-GB"/>
        </w:rPr>
        <w:t xml:space="preserve">Thursday </w:t>
      </w:r>
      <w:r w:rsidR="00C52A7B">
        <w:rPr>
          <w:rFonts w:ascii="Arial" w:eastAsia="Calibri" w:hAnsi="Arial" w:cs="Arial"/>
          <w:lang w:val="en-GB"/>
        </w:rPr>
        <w:t>29th and Friday 30th April 2021</w:t>
      </w:r>
    </w:p>
    <w:p w:rsidR="00F23E79" w:rsidRDefault="00F23E79" w:rsidP="00F74538">
      <w:pPr>
        <w:spacing w:after="200" w:line="276" w:lineRule="auto"/>
        <w:jc w:val="both"/>
        <w:rPr>
          <w:rFonts w:ascii="Arial" w:eastAsia="Calibri" w:hAnsi="Arial" w:cs="Arial"/>
          <w:lang w:val="en-GB"/>
        </w:rPr>
      </w:pPr>
    </w:p>
    <w:p w:rsidR="00A82E68" w:rsidRDefault="00A82E68" w:rsidP="00F74538">
      <w:pPr>
        <w:spacing w:after="200" w:line="276" w:lineRule="auto"/>
        <w:jc w:val="both"/>
        <w:rPr>
          <w:rFonts w:ascii="Arial" w:eastAsia="Calibri" w:hAnsi="Arial" w:cs="Arial"/>
          <w:b/>
          <w:lang w:val="en-GB"/>
        </w:rPr>
      </w:pPr>
      <w:r>
        <w:rPr>
          <w:rFonts w:ascii="Arial" w:eastAsia="Calibri" w:hAnsi="Arial" w:cs="Arial"/>
          <w:b/>
          <w:lang w:val="en-GB"/>
        </w:rPr>
        <w:t xml:space="preserve">There will also be a final full day on Friday </w:t>
      </w:r>
      <w:r w:rsidR="00751434">
        <w:rPr>
          <w:rFonts w:ascii="Arial" w:eastAsia="Calibri" w:hAnsi="Arial" w:cs="Arial"/>
          <w:b/>
          <w:lang w:val="en-GB"/>
        </w:rPr>
        <w:t>14</w:t>
      </w:r>
      <w:r w:rsidR="004D69B2">
        <w:rPr>
          <w:rFonts w:ascii="Arial" w:eastAsia="Calibri" w:hAnsi="Arial" w:cs="Arial"/>
          <w:b/>
          <w:lang w:val="en-GB"/>
        </w:rPr>
        <w:t>th</w:t>
      </w:r>
      <w:r w:rsidR="003C6AE1">
        <w:rPr>
          <w:rFonts w:ascii="Arial" w:eastAsia="Calibri" w:hAnsi="Arial" w:cs="Arial"/>
          <w:b/>
          <w:lang w:val="en-GB"/>
        </w:rPr>
        <w:t xml:space="preserve"> May</w:t>
      </w:r>
      <w:r w:rsidR="00751434">
        <w:rPr>
          <w:rFonts w:ascii="Arial" w:eastAsia="Calibri" w:hAnsi="Arial" w:cs="Arial"/>
          <w:b/>
          <w:lang w:val="en-GB"/>
        </w:rPr>
        <w:t xml:space="preserve"> 2021</w:t>
      </w:r>
      <w:r w:rsidR="004D69B2">
        <w:rPr>
          <w:rFonts w:ascii="Arial" w:eastAsia="Calibri" w:hAnsi="Arial" w:cs="Arial"/>
          <w:b/>
          <w:lang w:val="en-GB"/>
        </w:rPr>
        <w:t>,</w:t>
      </w:r>
      <w:r w:rsidR="00F23E79">
        <w:rPr>
          <w:rFonts w:ascii="Arial" w:eastAsia="Calibri" w:hAnsi="Arial" w:cs="Arial"/>
          <w:b/>
          <w:lang w:val="en-GB"/>
        </w:rPr>
        <w:t xml:space="preserve"> </w:t>
      </w:r>
      <w:r>
        <w:rPr>
          <w:rFonts w:ascii="Arial" w:eastAsia="Calibri" w:hAnsi="Arial" w:cs="Arial"/>
          <w:b/>
          <w:lang w:val="en-GB"/>
        </w:rPr>
        <w:t>when participants will present an outline of their coursework to assessors and classmates.</w:t>
      </w:r>
    </w:p>
    <w:p w:rsidR="00DB44D4" w:rsidRPr="00DB44D4" w:rsidRDefault="00DB44D4" w:rsidP="00F74538">
      <w:pPr>
        <w:spacing w:after="200" w:line="276" w:lineRule="auto"/>
        <w:jc w:val="both"/>
        <w:rPr>
          <w:rFonts w:ascii="Arial" w:eastAsia="Calibri" w:hAnsi="Arial" w:cs="Arial"/>
          <w:lang w:val="en-GB"/>
        </w:rPr>
      </w:pPr>
      <w:r w:rsidRPr="00DB44D4">
        <w:rPr>
          <w:rFonts w:ascii="Arial" w:eastAsia="Calibri" w:hAnsi="Arial" w:cs="Arial"/>
          <w:lang w:val="en-GB"/>
        </w:rPr>
        <w:t xml:space="preserve">The module will be led by </w:t>
      </w:r>
      <w:r>
        <w:rPr>
          <w:rFonts w:ascii="Arial" w:eastAsia="Calibri" w:hAnsi="Arial" w:cs="Arial"/>
          <w:lang w:val="en-GB"/>
        </w:rPr>
        <w:t>Dr Jan Rae, supported by Andrew Summers</w:t>
      </w:r>
    </w:p>
    <w:p w:rsidR="008E0B32" w:rsidRDefault="004D69B2" w:rsidP="00F74538">
      <w:pPr>
        <w:spacing w:after="200" w:line="276" w:lineRule="auto"/>
        <w:jc w:val="both"/>
        <w:rPr>
          <w:rFonts w:ascii="Arial" w:eastAsia="Calibri" w:hAnsi="Arial" w:cs="Arial"/>
          <w:lang w:val="en-GB"/>
        </w:rPr>
      </w:pPr>
      <w:r w:rsidRPr="004D69B2">
        <w:rPr>
          <w:rFonts w:ascii="Arial" w:eastAsia="Calibri" w:hAnsi="Arial" w:cs="Arial"/>
          <w:b/>
          <w:sz w:val="28"/>
          <w:szCs w:val="28"/>
          <w:lang w:val="en-GB"/>
        </w:rPr>
        <w:t xml:space="preserve">Module 4: </w:t>
      </w:r>
      <w:r w:rsidR="00E30A4E" w:rsidRPr="004D69B2">
        <w:rPr>
          <w:rFonts w:ascii="Arial" w:eastAsia="Calibri" w:hAnsi="Arial" w:cs="Arial"/>
          <w:b/>
          <w:sz w:val="28"/>
          <w:szCs w:val="28"/>
          <w:lang w:val="en-GB"/>
        </w:rPr>
        <w:t>Governance</w:t>
      </w:r>
      <w:r w:rsidR="00F23E79" w:rsidRPr="004D69B2">
        <w:rPr>
          <w:rFonts w:ascii="Arial" w:eastAsia="Calibri" w:hAnsi="Arial" w:cs="Arial"/>
          <w:b/>
          <w:sz w:val="28"/>
          <w:szCs w:val="28"/>
          <w:lang w:val="en-GB"/>
        </w:rPr>
        <w:t>, Risk and Ethics</w:t>
      </w:r>
      <w:r w:rsidR="008E0B32">
        <w:rPr>
          <w:rFonts w:ascii="Arial" w:eastAsia="Calibri" w:hAnsi="Arial" w:cs="Arial"/>
          <w:b/>
          <w:sz w:val="28"/>
          <w:szCs w:val="28"/>
          <w:lang w:val="en-GB"/>
        </w:rPr>
        <w:t xml:space="preserve"> (GRE)</w:t>
      </w:r>
      <w:r w:rsidR="00E30A4E" w:rsidRPr="00E30A4E">
        <w:rPr>
          <w:rFonts w:ascii="Arial" w:eastAsia="Calibri" w:hAnsi="Arial" w:cs="Arial"/>
          <w:b/>
          <w:lang w:val="en-GB"/>
        </w:rPr>
        <w:t>:</w:t>
      </w:r>
      <w:r w:rsidR="00D10E18">
        <w:rPr>
          <w:rFonts w:ascii="Arial" w:eastAsia="Calibri" w:hAnsi="Arial" w:cs="Arial"/>
          <w:lang w:val="en-GB"/>
        </w:rPr>
        <w:t xml:space="preserve">  </w:t>
      </w:r>
    </w:p>
    <w:p w:rsidR="00F23E79" w:rsidRDefault="00F23E79" w:rsidP="00F74538">
      <w:pPr>
        <w:spacing w:after="200" w:line="276" w:lineRule="auto"/>
        <w:jc w:val="both"/>
        <w:rPr>
          <w:rFonts w:ascii="Arial" w:eastAsia="Calibri" w:hAnsi="Arial" w:cs="Arial"/>
          <w:lang w:val="en-GB"/>
        </w:rPr>
      </w:pPr>
      <w:r w:rsidRPr="00F23E79">
        <w:rPr>
          <w:rFonts w:ascii="Arial" w:eastAsia="Calibri" w:hAnsi="Arial" w:cs="Arial"/>
          <w:lang w:val="en-GB"/>
        </w:rPr>
        <w:t xml:space="preserve">Half a day </w:t>
      </w:r>
      <w:r w:rsidR="004D69B2">
        <w:rPr>
          <w:rFonts w:ascii="Arial" w:eastAsia="Calibri" w:hAnsi="Arial" w:cs="Arial"/>
          <w:lang w:val="en-GB"/>
        </w:rPr>
        <w:t xml:space="preserve">(13.30 to 18.00) </w:t>
      </w:r>
      <w:r w:rsidRPr="00F23E79">
        <w:rPr>
          <w:rFonts w:ascii="Arial" w:eastAsia="Calibri" w:hAnsi="Arial" w:cs="Arial"/>
          <w:lang w:val="en-GB"/>
        </w:rPr>
        <w:t>on each of the above four blocks.   The module will be led by Dr Charles Jardine</w:t>
      </w:r>
    </w:p>
    <w:p w:rsidR="009D0AF0" w:rsidRDefault="009D0AF0" w:rsidP="00F74538">
      <w:pPr>
        <w:spacing w:after="200" w:line="276" w:lineRule="auto"/>
        <w:jc w:val="both"/>
        <w:rPr>
          <w:rFonts w:ascii="Arial" w:eastAsia="Calibri" w:hAnsi="Arial" w:cs="Arial"/>
          <w:b/>
          <w:lang w:val="en-GB"/>
        </w:rPr>
      </w:pPr>
    </w:p>
    <w:p w:rsidR="009D0AF0" w:rsidRPr="009D0AF0" w:rsidRDefault="009D0AF0" w:rsidP="00F74538">
      <w:pPr>
        <w:spacing w:after="200" w:line="276" w:lineRule="auto"/>
        <w:jc w:val="both"/>
        <w:rPr>
          <w:rFonts w:ascii="Arial" w:eastAsia="Calibri" w:hAnsi="Arial" w:cs="Arial"/>
          <w:b/>
          <w:lang w:val="en-GB"/>
        </w:rPr>
      </w:pPr>
      <w:r w:rsidRPr="009D0AF0">
        <w:rPr>
          <w:rFonts w:ascii="Arial" w:eastAsia="Calibri" w:hAnsi="Arial" w:cs="Arial"/>
          <w:b/>
          <w:lang w:val="en-GB"/>
        </w:rPr>
        <w:t>Easter Break</w:t>
      </w:r>
    </w:p>
    <w:p w:rsidR="00DB44D4" w:rsidRDefault="00FB0383" w:rsidP="00F74538">
      <w:pPr>
        <w:spacing w:after="200" w:line="276" w:lineRule="auto"/>
        <w:jc w:val="both"/>
        <w:rPr>
          <w:rFonts w:ascii="Arial" w:eastAsia="Calibri" w:hAnsi="Arial" w:cs="Arial"/>
          <w:lang w:val="en-GB"/>
        </w:rPr>
      </w:pPr>
      <w:r w:rsidRPr="00FB0383">
        <w:rPr>
          <w:rFonts w:ascii="Arial" w:eastAsia="Calibri" w:hAnsi="Arial" w:cs="Arial"/>
          <w:lang w:val="en-GB"/>
        </w:rPr>
        <w:t xml:space="preserve">There </w:t>
      </w:r>
      <w:r w:rsidR="009D0AF0">
        <w:rPr>
          <w:rFonts w:ascii="Arial" w:eastAsia="Calibri" w:hAnsi="Arial" w:cs="Arial"/>
          <w:lang w:val="en-GB"/>
        </w:rPr>
        <w:t>is an Easter Break from Monday 29</w:t>
      </w:r>
      <w:r w:rsidR="00E75399">
        <w:rPr>
          <w:rFonts w:ascii="Arial" w:eastAsia="Calibri" w:hAnsi="Arial" w:cs="Arial"/>
          <w:lang w:val="en-GB"/>
        </w:rPr>
        <w:t>th</w:t>
      </w:r>
      <w:r w:rsidR="009D0AF0">
        <w:rPr>
          <w:rFonts w:ascii="Arial" w:eastAsia="Calibri" w:hAnsi="Arial" w:cs="Arial"/>
          <w:lang w:val="en-GB"/>
        </w:rPr>
        <w:t xml:space="preserve"> March to Friday 16</w:t>
      </w:r>
      <w:r w:rsidR="00E75399">
        <w:rPr>
          <w:rFonts w:ascii="Arial" w:eastAsia="Calibri" w:hAnsi="Arial" w:cs="Arial"/>
          <w:lang w:val="en-GB"/>
        </w:rPr>
        <w:t>th</w:t>
      </w:r>
      <w:r w:rsidRPr="00FB0383">
        <w:rPr>
          <w:rFonts w:ascii="Arial" w:eastAsia="Calibri" w:hAnsi="Arial" w:cs="Arial"/>
          <w:lang w:val="en-GB"/>
        </w:rPr>
        <w:t xml:space="preserve"> April </w:t>
      </w:r>
      <w:r w:rsidR="006156B6">
        <w:rPr>
          <w:rFonts w:ascii="Arial" w:eastAsia="Calibri" w:hAnsi="Arial" w:cs="Arial"/>
          <w:lang w:val="en-GB"/>
        </w:rPr>
        <w:t xml:space="preserve">2021, </w:t>
      </w:r>
      <w:r w:rsidRPr="00FB0383">
        <w:rPr>
          <w:rFonts w:ascii="Arial" w:eastAsia="Calibri" w:hAnsi="Arial" w:cs="Arial"/>
          <w:lang w:val="en-GB"/>
        </w:rPr>
        <w:t>inclusive.   There are no classes during these weeks although the university and the library will be open.</w:t>
      </w:r>
    </w:p>
    <w:p w:rsidR="00E75399" w:rsidRDefault="00E75399" w:rsidP="00F74538">
      <w:pPr>
        <w:jc w:val="both"/>
        <w:rPr>
          <w:rFonts w:ascii="Arial" w:eastAsia="Calibri" w:hAnsi="Arial" w:cs="Arial"/>
          <w:lang w:val="en-GB"/>
        </w:rPr>
      </w:pPr>
      <w:r>
        <w:rPr>
          <w:rFonts w:ascii="Arial" w:eastAsia="Calibri" w:hAnsi="Arial" w:cs="Arial"/>
          <w:lang w:val="en-GB"/>
        </w:rPr>
        <w:br w:type="page"/>
      </w:r>
    </w:p>
    <w:p w:rsidR="00FB0383" w:rsidRPr="00FB0383" w:rsidRDefault="00FB0383" w:rsidP="00F74538">
      <w:pPr>
        <w:spacing w:after="200" w:line="276" w:lineRule="auto"/>
        <w:jc w:val="both"/>
        <w:rPr>
          <w:rFonts w:ascii="Arial" w:eastAsia="Calibri" w:hAnsi="Arial" w:cs="Arial"/>
          <w:lang w:val="en-GB"/>
        </w:rPr>
      </w:pPr>
    </w:p>
    <w:p w:rsidR="00CA46AA" w:rsidRPr="00A77ABC" w:rsidRDefault="00E3240B" w:rsidP="00F74538">
      <w:pPr>
        <w:jc w:val="both"/>
        <w:rPr>
          <w:rFonts w:ascii="Arial" w:hAnsi="Arial" w:cs="Arial"/>
          <w:b/>
          <w:lang w:val="en-GB"/>
        </w:rPr>
      </w:pPr>
      <w:r>
        <w:rPr>
          <w:rFonts w:ascii="Arial" w:hAnsi="Arial" w:cs="Arial"/>
          <w:b/>
          <w:lang w:val="en-GB"/>
        </w:rPr>
        <w:t>6</w:t>
      </w:r>
      <w:r w:rsidR="008953DC" w:rsidRPr="00A77ABC">
        <w:rPr>
          <w:rFonts w:ascii="Arial" w:hAnsi="Arial" w:cs="Arial"/>
          <w:b/>
          <w:lang w:val="en-GB"/>
        </w:rPr>
        <w:t xml:space="preserve">. </w:t>
      </w:r>
      <w:r w:rsidR="00CA46AA" w:rsidRPr="00871A17">
        <w:rPr>
          <w:rFonts w:ascii="Arial" w:hAnsi="Arial" w:cs="Arial"/>
          <w:b/>
          <w:sz w:val="28"/>
          <w:szCs w:val="28"/>
          <w:lang w:val="en-GB"/>
        </w:rPr>
        <w:t>Course Structure</w:t>
      </w:r>
      <w:r w:rsidR="002C4B8D" w:rsidRPr="00871A17">
        <w:rPr>
          <w:rFonts w:ascii="Arial" w:hAnsi="Arial" w:cs="Arial"/>
          <w:b/>
          <w:sz w:val="28"/>
          <w:szCs w:val="28"/>
          <w:lang w:val="en-GB"/>
        </w:rPr>
        <w:t xml:space="preserve"> </w:t>
      </w:r>
    </w:p>
    <w:p w:rsidR="00CA46AA" w:rsidRPr="00A77ABC" w:rsidRDefault="00CA46AA" w:rsidP="00F74538">
      <w:pPr>
        <w:jc w:val="both"/>
        <w:rPr>
          <w:rFonts w:ascii="Arial" w:hAnsi="Arial" w:cs="Arial"/>
          <w:b/>
          <w:lang w:val="en-GB"/>
        </w:rPr>
      </w:pPr>
    </w:p>
    <w:p w:rsidR="00CA46AA" w:rsidRPr="00A77ABC" w:rsidRDefault="00CA46AA" w:rsidP="00F74538">
      <w:pPr>
        <w:jc w:val="both"/>
        <w:rPr>
          <w:rFonts w:ascii="Arial" w:hAnsi="Arial" w:cs="Arial"/>
          <w:lang w:val="en-GB"/>
        </w:rPr>
      </w:pPr>
      <w:r w:rsidRPr="00A77ABC">
        <w:rPr>
          <w:rFonts w:ascii="Arial" w:hAnsi="Arial" w:cs="Arial"/>
          <w:lang w:val="en-GB"/>
        </w:rPr>
        <w:t xml:space="preserve">The course comprises the following taught </w:t>
      </w:r>
      <w:r w:rsidR="00A55904" w:rsidRPr="00A77ABC">
        <w:rPr>
          <w:rFonts w:ascii="Arial" w:hAnsi="Arial" w:cs="Arial"/>
          <w:lang w:val="en-GB"/>
        </w:rPr>
        <w:t>Module</w:t>
      </w:r>
      <w:r w:rsidRPr="00A77ABC">
        <w:rPr>
          <w:rFonts w:ascii="Arial" w:hAnsi="Arial" w:cs="Arial"/>
          <w:lang w:val="en-GB"/>
        </w:rPr>
        <w:t>s</w:t>
      </w:r>
      <w:r w:rsidR="001B34BA">
        <w:rPr>
          <w:rFonts w:ascii="Arial" w:hAnsi="Arial" w:cs="Arial"/>
          <w:lang w:val="en-GB"/>
        </w:rPr>
        <w:t>:</w:t>
      </w:r>
    </w:p>
    <w:p w:rsidR="002C4B8D" w:rsidRPr="00A77ABC" w:rsidRDefault="002C4B8D" w:rsidP="00F74538">
      <w:pPr>
        <w:jc w:val="both"/>
        <w:rPr>
          <w:rFonts w:ascii="Arial" w:hAnsi="Arial" w:cs="Arial"/>
          <w:lang w:val="en-GB"/>
        </w:rPr>
      </w:pPr>
    </w:p>
    <w:p w:rsidR="007872D9" w:rsidRDefault="001E307E" w:rsidP="007872D9">
      <w:pPr>
        <w:ind w:left="720"/>
        <w:rPr>
          <w:rFonts w:ascii="Arial" w:hAnsi="Arial" w:cs="Arial"/>
          <w:lang w:val="en-GB"/>
        </w:rPr>
      </w:pPr>
      <w:r w:rsidRPr="00E3240B">
        <w:rPr>
          <w:rFonts w:ascii="Arial" w:hAnsi="Arial" w:cs="Arial"/>
          <w:b/>
          <w:lang w:val="en-GB"/>
        </w:rPr>
        <w:t>Leadership and Management</w:t>
      </w:r>
      <w:r w:rsidRPr="001E307E">
        <w:rPr>
          <w:rFonts w:ascii="Arial" w:hAnsi="Arial" w:cs="Arial"/>
          <w:lang w:val="en-GB"/>
        </w:rPr>
        <w:t xml:space="preserve"> (20 Credits)</w:t>
      </w:r>
    </w:p>
    <w:p w:rsidR="008A6782" w:rsidRDefault="00181303" w:rsidP="007872D9">
      <w:pPr>
        <w:ind w:left="720"/>
        <w:jc w:val="both"/>
        <w:rPr>
          <w:rFonts w:ascii="Arial" w:hAnsi="Arial" w:cs="Arial"/>
          <w:lang w:val="en-GB"/>
        </w:rPr>
      </w:pPr>
      <w:r>
        <w:rPr>
          <w:rFonts w:ascii="Arial" w:hAnsi="Arial" w:cs="Arial"/>
          <w:lang w:val="en-GB"/>
        </w:rPr>
        <w:br/>
      </w:r>
      <w:r w:rsidR="001E307E" w:rsidRPr="00181303">
        <w:rPr>
          <w:rFonts w:ascii="Arial" w:hAnsi="Arial" w:cs="Arial"/>
          <w:lang w:val="en-GB"/>
        </w:rPr>
        <w:t xml:space="preserve">We will examine the different concepts of leadership and management focussing on what might be considered the more appropriate styles in the homelessness and housing context.  </w:t>
      </w:r>
      <w:r w:rsidR="00A82E68">
        <w:rPr>
          <w:rFonts w:ascii="Arial" w:hAnsi="Arial" w:cs="Arial"/>
          <w:lang w:val="en-GB"/>
        </w:rPr>
        <w:t xml:space="preserve">It will include value-based leadership and change management. </w:t>
      </w:r>
      <w:r w:rsidR="001E307E" w:rsidRPr="00181303">
        <w:rPr>
          <w:rFonts w:ascii="Arial" w:hAnsi="Arial" w:cs="Arial"/>
          <w:lang w:val="en-GB"/>
        </w:rPr>
        <w:t>There will be opportunities to evaluate your own individual and organisational compet</w:t>
      </w:r>
      <w:r w:rsidR="009A01BD">
        <w:rPr>
          <w:rFonts w:ascii="Arial" w:hAnsi="Arial" w:cs="Arial"/>
          <w:lang w:val="en-GB"/>
        </w:rPr>
        <w:t>ences and for skill development using in-depth reflections.</w:t>
      </w:r>
      <w:r w:rsidR="001E307E" w:rsidRPr="00181303">
        <w:rPr>
          <w:rFonts w:ascii="Arial" w:hAnsi="Arial" w:cs="Arial"/>
          <w:lang w:val="en-GB"/>
        </w:rPr>
        <w:t xml:space="preserve"> </w:t>
      </w:r>
    </w:p>
    <w:p w:rsidR="001E307E" w:rsidRDefault="001E307E" w:rsidP="00F74538">
      <w:pPr>
        <w:jc w:val="both"/>
        <w:rPr>
          <w:rFonts w:ascii="Arial" w:hAnsi="Arial" w:cs="Arial"/>
          <w:lang w:val="en-GB"/>
        </w:rPr>
      </w:pPr>
    </w:p>
    <w:p w:rsidR="001E307E" w:rsidRPr="001E307E" w:rsidRDefault="001E307E" w:rsidP="00F74538">
      <w:pPr>
        <w:jc w:val="both"/>
        <w:rPr>
          <w:rFonts w:ascii="Arial" w:hAnsi="Arial" w:cs="Arial"/>
          <w:lang w:val="en-GB"/>
        </w:rPr>
      </w:pPr>
    </w:p>
    <w:p w:rsidR="008975D3" w:rsidRDefault="00CB471A">
      <w:pPr>
        <w:ind w:left="720"/>
        <w:rPr>
          <w:rFonts w:ascii="Arial" w:hAnsi="Arial" w:cs="Arial"/>
          <w:lang w:val="en-GB"/>
        </w:rPr>
      </w:pPr>
      <w:r w:rsidRPr="00CB471A">
        <w:rPr>
          <w:rFonts w:ascii="Arial" w:hAnsi="Arial" w:cs="Arial"/>
          <w:b/>
          <w:lang w:val="en-GB"/>
        </w:rPr>
        <w:t>F</w:t>
      </w:r>
      <w:r w:rsidR="00E75399">
        <w:rPr>
          <w:rFonts w:ascii="Arial" w:hAnsi="Arial" w:cs="Arial"/>
          <w:b/>
          <w:lang w:val="en-GB"/>
        </w:rPr>
        <w:t>inance for Non-Finance Managers</w:t>
      </w:r>
      <w:r w:rsidR="002C4B8D" w:rsidRPr="00A77ABC">
        <w:rPr>
          <w:rFonts w:ascii="Arial" w:hAnsi="Arial" w:cs="Arial"/>
          <w:lang w:val="en-GB"/>
        </w:rPr>
        <w:t xml:space="preserve"> (10 credits)</w:t>
      </w:r>
      <w:r w:rsidR="00181303">
        <w:rPr>
          <w:rFonts w:ascii="Arial" w:hAnsi="Arial" w:cs="Arial"/>
          <w:lang w:val="en-GB"/>
        </w:rPr>
        <w:br/>
      </w:r>
    </w:p>
    <w:p w:rsidR="008A6782" w:rsidRDefault="0073515D" w:rsidP="007872D9">
      <w:pPr>
        <w:ind w:left="720"/>
        <w:jc w:val="both"/>
        <w:rPr>
          <w:rFonts w:ascii="Arial" w:hAnsi="Arial" w:cs="Arial"/>
          <w:lang w:val="en-GB"/>
        </w:rPr>
      </w:pPr>
      <w:r w:rsidRPr="00181303">
        <w:rPr>
          <w:rFonts w:ascii="Arial" w:hAnsi="Arial" w:cs="Arial"/>
          <w:lang w:val="en-GB"/>
        </w:rPr>
        <w:t xml:space="preserve">This </w:t>
      </w:r>
      <w:r w:rsidR="004A4F1F">
        <w:rPr>
          <w:rFonts w:ascii="Arial" w:hAnsi="Arial" w:cs="Arial"/>
          <w:lang w:val="en-GB"/>
        </w:rPr>
        <w:t>m</w:t>
      </w:r>
      <w:r w:rsidRPr="00181303">
        <w:rPr>
          <w:rFonts w:ascii="Arial" w:hAnsi="Arial" w:cs="Arial"/>
          <w:lang w:val="en-GB"/>
        </w:rPr>
        <w:t>o</w:t>
      </w:r>
      <w:r w:rsidR="00FB0383">
        <w:rPr>
          <w:rFonts w:ascii="Arial" w:hAnsi="Arial" w:cs="Arial"/>
          <w:lang w:val="en-GB"/>
        </w:rPr>
        <w:t xml:space="preserve">dule is designed to provide </w:t>
      </w:r>
      <w:r w:rsidRPr="00181303">
        <w:rPr>
          <w:rFonts w:ascii="Arial" w:hAnsi="Arial" w:cs="Arial"/>
          <w:lang w:val="en-GB"/>
        </w:rPr>
        <w:t>students with knowledge of basic concepts and practices in accounting</w:t>
      </w:r>
      <w:r w:rsidR="00C8156F">
        <w:rPr>
          <w:rFonts w:ascii="Arial" w:hAnsi="Arial" w:cs="Arial"/>
          <w:lang w:val="en-GB"/>
        </w:rPr>
        <w:t xml:space="preserve"> and finance</w:t>
      </w:r>
      <w:r w:rsidRPr="00181303">
        <w:rPr>
          <w:rFonts w:ascii="Arial" w:hAnsi="Arial" w:cs="Arial"/>
          <w:lang w:val="en-GB"/>
        </w:rPr>
        <w:t>, an understanding of accounting requirements and an appreciation of good practice in financial reporting</w:t>
      </w:r>
      <w:r w:rsidR="00C8156F">
        <w:rPr>
          <w:rFonts w:ascii="Arial" w:hAnsi="Arial" w:cs="Arial"/>
          <w:lang w:val="en-GB"/>
        </w:rPr>
        <w:t>, within both Civil Society and Public Sector organisations</w:t>
      </w:r>
      <w:r w:rsidR="00181303">
        <w:rPr>
          <w:rFonts w:ascii="Arial" w:hAnsi="Arial" w:cs="Arial"/>
          <w:lang w:val="en-GB"/>
        </w:rPr>
        <w:t xml:space="preserve"> It</w:t>
      </w:r>
      <w:r w:rsidRPr="00181303">
        <w:rPr>
          <w:rFonts w:ascii="Arial" w:hAnsi="Arial" w:cs="Arial"/>
          <w:lang w:val="en-GB"/>
        </w:rPr>
        <w:t xml:space="preserve"> will introduce key elements of project accounting, including an understanding of basic costing approaches as well as understanding the theory and basis of management accounting, in</w:t>
      </w:r>
      <w:r w:rsidR="00CA0E10">
        <w:rPr>
          <w:rFonts w:ascii="Arial" w:hAnsi="Arial" w:cs="Arial"/>
          <w:lang w:val="en-GB"/>
        </w:rPr>
        <w:t>cluding budgeting and reporting</w:t>
      </w:r>
    </w:p>
    <w:p w:rsidR="002C4B8D" w:rsidRPr="001E307E" w:rsidRDefault="002C4B8D" w:rsidP="00F74538">
      <w:pPr>
        <w:jc w:val="both"/>
        <w:rPr>
          <w:rFonts w:ascii="Arial" w:hAnsi="Arial" w:cs="Arial"/>
          <w:lang w:val="en-GB"/>
        </w:rPr>
      </w:pPr>
    </w:p>
    <w:p w:rsidR="0032614A" w:rsidRDefault="00C8156F" w:rsidP="0032614A">
      <w:pPr>
        <w:autoSpaceDE w:val="0"/>
        <w:autoSpaceDN w:val="0"/>
        <w:adjustRightInd w:val="0"/>
        <w:rPr>
          <w:rFonts w:ascii="Arial" w:hAnsi="Arial" w:cs="Arial"/>
          <w:sz w:val="22"/>
          <w:szCs w:val="22"/>
          <w:lang w:eastAsia="en-GB"/>
        </w:rPr>
      </w:pPr>
      <w:r>
        <w:rPr>
          <w:rFonts w:ascii="Arial" w:hAnsi="Arial" w:cs="Arial"/>
          <w:b/>
          <w:lang w:eastAsia="en-GB"/>
        </w:rPr>
        <w:tab/>
      </w:r>
      <w:proofErr w:type="spellStart"/>
      <w:r w:rsidR="002C4B8D" w:rsidRPr="004A4F1F">
        <w:rPr>
          <w:rFonts w:ascii="Arial" w:hAnsi="Arial" w:cs="Arial"/>
          <w:b/>
          <w:lang w:eastAsia="en-GB"/>
        </w:rPr>
        <w:t>Organisational</w:t>
      </w:r>
      <w:proofErr w:type="spellEnd"/>
      <w:r w:rsidR="002C4B8D" w:rsidRPr="004A4F1F">
        <w:rPr>
          <w:rFonts w:ascii="Arial" w:hAnsi="Arial" w:cs="Arial"/>
          <w:b/>
          <w:lang w:eastAsia="en-GB"/>
        </w:rPr>
        <w:t xml:space="preserve"> Development</w:t>
      </w:r>
      <w:r w:rsidR="00400D30" w:rsidRPr="00400D30">
        <w:rPr>
          <w:rFonts w:ascii="Arial" w:eastAsia="Calibri" w:hAnsi="Arial" w:cs="Arial"/>
          <w:b/>
        </w:rPr>
        <w:t xml:space="preserve"> </w:t>
      </w:r>
      <w:r w:rsidR="002C4B8D" w:rsidRPr="004A4F1F">
        <w:rPr>
          <w:rFonts w:ascii="Arial" w:eastAsia="Calibri" w:hAnsi="Arial" w:cs="Arial"/>
          <w:bCs/>
        </w:rPr>
        <w:t>(20 Credits)</w:t>
      </w:r>
      <w:r w:rsidR="00400D30" w:rsidRPr="00400D30">
        <w:rPr>
          <w:rFonts w:ascii="Arial" w:eastAsia="Calibri" w:hAnsi="Arial" w:cs="Arial"/>
          <w:b/>
        </w:rPr>
        <w:br/>
      </w:r>
    </w:p>
    <w:p w:rsidR="0032614A" w:rsidRDefault="0032614A" w:rsidP="007872D9">
      <w:pPr>
        <w:autoSpaceDE w:val="0"/>
        <w:autoSpaceDN w:val="0"/>
        <w:adjustRightInd w:val="0"/>
        <w:jc w:val="both"/>
        <w:rPr>
          <w:rFonts w:ascii="Arial" w:hAnsi="Arial" w:cs="Arial"/>
          <w:lang w:eastAsia="en-GB"/>
        </w:rPr>
      </w:pPr>
      <w:r>
        <w:rPr>
          <w:rFonts w:ascii="Arial" w:hAnsi="Arial" w:cs="Arial"/>
          <w:lang w:eastAsia="en-GB"/>
        </w:rPr>
        <w:tab/>
      </w:r>
      <w:r w:rsidRPr="0032614A">
        <w:rPr>
          <w:rFonts w:ascii="Arial" w:hAnsi="Arial" w:cs="Arial"/>
          <w:lang w:eastAsia="en-GB"/>
        </w:rPr>
        <w:t xml:space="preserve">The module provides an overview of theories, techniques and knowledge </w:t>
      </w:r>
    </w:p>
    <w:p w:rsidR="0032614A" w:rsidRDefault="0032614A" w:rsidP="007872D9">
      <w:pPr>
        <w:autoSpaceDE w:val="0"/>
        <w:autoSpaceDN w:val="0"/>
        <w:adjustRightInd w:val="0"/>
        <w:jc w:val="both"/>
        <w:rPr>
          <w:rFonts w:ascii="Arial" w:hAnsi="Arial" w:cs="Arial"/>
          <w:lang w:eastAsia="en-GB"/>
        </w:rPr>
      </w:pPr>
      <w:r>
        <w:rPr>
          <w:rFonts w:ascii="Arial" w:hAnsi="Arial" w:cs="Arial"/>
          <w:lang w:eastAsia="en-GB"/>
        </w:rPr>
        <w:tab/>
      </w:r>
      <w:r w:rsidRPr="0032614A">
        <w:rPr>
          <w:rFonts w:ascii="Arial" w:hAnsi="Arial" w:cs="Arial"/>
          <w:lang w:eastAsia="en-GB"/>
        </w:rPr>
        <w:t xml:space="preserve">in the area of </w:t>
      </w:r>
      <w:proofErr w:type="spellStart"/>
      <w:r w:rsidRPr="0032614A">
        <w:rPr>
          <w:rFonts w:ascii="Arial" w:hAnsi="Arial" w:cs="Arial"/>
          <w:lang w:eastAsia="en-GB"/>
        </w:rPr>
        <w:t>Organisational</w:t>
      </w:r>
      <w:proofErr w:type="spellEnd"/>
      <w:r w:rsidRPr="0032614A">
        <w:rPr>
          <w:rFonts w:ascii="Arial" w:hAnsi="Arial" w:cs="Arial"/>
          <w:lang w:eastAsia="en-GB"/>
        </w:rPr>
        <w:t xml:space="preserve"> Development (OD), </w:t>
      </w:r>
      <w:proofErr w:type="spellStart"/>
      <w:r w:rsidRPr="0032614A">
        <w:rPr>
          <w:rFonts w:ascii="Arial" w:hAnsi="Arial" w:cs="Arial"/>
          <w:lang w:eastAsia="en-GB"/>
        </w:rPr>
        <w:t>focussing</w:t>
      </w:r>
      <w:proofErr w:type="spellEnd"/>
      <w:r w:rsidRPr="0032614A">
        <w:rPr>
          <w:rFonts w:ascii="Arial" w:hAnsi="Arial" w:cs="Arial"/>
          <w:lang w:eastAsia="en-GB"/>
        </w:rPr>
        <w:t xml:space="preserve"> on the </w:t>
      </w:r>
    </w:p>
    <w:p w:rsidR="0032614A" w:rsidRDefault="0032614A" w:rsidP="007872D9">
      <w:pPr>
        <w:autoSpaceDE w:val="0"/>
        <w:autoSpaceDN w:val="0"/>
        <w:adjustRightInd w:val="0"/>
        <w:jc w:val="both"/>
        <w:rPr>
          <w:rFonts w:ascii="Arial" w:hAnsi="Arial" w:cs="Arial"/>
          <w:lang w:eastAsia="en-GB"/>
        </w:rPr>
      </w:pPr>
      <w:r>
        <w:rPr>
          <w:rFonts w:ascii="Arial" w:hAnsi="Arial" w:cs="Arial"/>
          <w:lang w:eastAsia="en-GB"/>
        </w:rPr>
        <w:tab/>
      </w:r>
      <w:r w:rsidRPr="0032614A">
        <w:rPr>
          <w:rFonts w:ascii="Arial" w:hAnsi="Arial" w:cs="Arial"/>
          <w:lang w:eastAsia="en-GB"/>
        </w:rPr>
        <w:t xml:space="preserve">relationship between OD, </w:t>
      </w:r>
      <w:proofErr w:type="spellStart"/>
      <w:r w:rsidRPr="0032614A">
        <w:rPr>
          <w:rFonts w:ascii="Arial" w:hAnsi="Arial" w:cs="Arial"/>
          <w:lang w:eastAsia="en-GB"/>
        </w:rPr>
        <w:t>Organisational</w:t>
      </w:r>
      <w:proofErr w:type="spellEnd"/>
      <w:r w:rsidRPr="0032614A">
        <w:rPr>
          <w:rFonts w:ascii="Arial" w:hAnsi="Arial" w:cs="Arial"/>
          <w:lang w:eastAsia="en-GB"/>
        </w:rPr>
        <w:t xml:space="preserve"> </w:t>
      </w:r>
      <w:proofErr w:type="spellStart"/>
      <w:r w:rsidRPr="0032614A">
        <w:rPr>
          <w:rFonts w:ascii="Arial" w:hAnsi="Arial" w:cs="Arial"/>
          <w:lang w:eastAsia="en-GB"/>
        </w:rPr>
        <w:t>Behaviour</w:t>
      </w:r>
      <w:proofErr w:type="spellEnd"/>
      <w:r w:rsidRPr="0032614A">
        <w:rPr>
          <w:rFonts w:ascii="Arial" w:hAnsi="Arial" w:cs="Arial"/>
          <w:lang w:eastAsia="en-GB"/>
        </w:rPr>
        <w:t xml:space="preserve"> and Human </w:t>
      </w:r>
    </w:p>
    <w:p w:rsidR="0032614A" w:rsidRDefault="0032614A" w:rsidP="007872D9">
      <w:pPr>
        <w:autoSpaceDE w:val="0"/>
        <w:autoSpaceDN w:val="0"/>
        <w:adjustRightInd w:val="0"/>
        <w:jc w:val="both"/>
        <w:rPr>
          <w:rFonts w:ascii="Arial" w:hAnsi="Arial" w:cs="Arial"/>
          <w:lang w:eastAsia="en-GB"/>
        </w:rPr>
      </w:pPr>
      <w:r>
        <w:rPr>
          <w:rFonts w:ascii="Arial" w:hAnsi="Arial" w:cs="Arial"/>
          <w:lang w:eastAsia="en-GB"/>
        </w:rPr>
        <w:tab/>
      </w:r>
      <w:r w:rsidRPr="0032614A">
        <w:rPr>
          <w:rFonts w:ascii="Arial" w:hAnsi="Arial" w:cs="Arial"/>
          <w:lang w:eastAsia="en-GB"/>
        </w:rPr>
        <w:t>Resource Management</w:t>
      </w:r>
      <w:r>
        <w:rPr>
          <w:rFonts w:ascii="Arial" w:hAnsi="Arial" w:cs="Arial"/>
          <w:lang w:eastAsia="en-GB"/>
        </w:rPr>
        <w:t>,</w:t>
      </w:r>
      <w:r w:rsidRPr="0032614A">
        <w:rPr>
          <w:rFonts w:ascii="Arial" w:hAnsi="Arial" w:cs="Arial"/>
          <w:lang w:eastAsia="en-GB"/>
        </w:rPr>
        <w:t xml:space="preserve"> adopting a critical and comparative perspective of </w:t>
      </w:r>
    </w:p>
    <w:p w:rsidR="0032614A" w:rsidRDefault="0032614A" w:rsidP="007872D9">
      <w:pPr>
        <w:autoSpaceDE w:val="0"/>
        <w:autoSpaceDN w:val="0"/>
        <w:adjustRightInd w:val="0"/>
        <w:jc w:val="both"/>
        <w:rPr>
          <w:rFonts w:ascii="Arial" w:hAnsi="Arial" w:cs="Arial"/>
          <w:lang w:eastAsia="en-GB"/>
        </w:rPr>
      </w:pPr>
      <w:r>
        <w:rPr>
          <w:rFonts w:ascii="Arial" w:hAnsi="Arial" w:cs="Arial"/>
          <w:lang w:eastAsia="en-GB"/>
        </w:rPr>
        <w:tab/>
      </w:r>
      <w:r w:rsidRPr="0032614A">
        <w:rPr>
          <w:rFonts w:ascii="Arial" w:hAnsi="Arial" w:cs="Arial"/>
          <w:lang w:eastAsia="en-GB"/>
        </w:rPr>
        <w:t>the issues relating to topics relevant to managing people</w:t>
      </w:r>
      <w:r>
        <w:rPr>
          <w:rFonts w:ascii="Arial" w:hAnsi="Arial" w:cs="Arial"/>
          <w:lang w:eastAsia="en-GB"/>
        </w:rPr>
        <w:t xml:space="preserve">, in homelessness </w:t>
      </w:r>
    </w:p>
    <w:p w:rsidR="008A6782" w:rsidRDefault="0032614A" w:rsidP="007872D9">
      <w:pPr>
        <w:spacing w:after="200" w:line="276" w:lineRule="auto"/>
        <w:ind w:left="720"/>
        <w:jc w:val="both"/>
        <w:rPr>
          <w:rFonts w:ascii="Arial" w:eastAsia="Calibri" w:hAnsi="Arial" w:cs="Arial"/>
          <w:bCs/>
        </w:rPr>
      </w:pPr>
      <w:r>
        <w:rPr>
          <w:rFonts w:ascii="Arial" w:hAnsi="Arial" w:cs="Arial"/>
          <w:lang w:eastAsia="en-GB"/>
        </w:rPr>
        <w:t xml:space="preserve">and housing </w:t>
      </w:r>
      <w:proofErr w:type="spellStart"/>
      <w:r>
        <w:rPr>
          <w:rFonts w:ascii="Arial" w:hAnsi="Arial" w:cs="Arial"/>
          <w:lang w:eastAsia="en-GB"/>
        </w:rPr>
        <w:t>organisations</w:t>
      </w:r>
      <w:proofErr w:type="spellEnd"/>
      <w:r w:rsidRPr="0032614A">
        <w:rPr>
          <w:rFonts w:ascii="Arial" w:hAnsi="Arial" w:cs="Arial"/>
          <w:lang w:eastAsia="en-GB"/>
        </w:rPr>
        <w:t>.</w:t>
      </w:r>
      <w:r w:rsidR="0009623C">
        <w:rPr>
          <w:rFonts w:ascii="Arial" w:hAnsi="Arial" w:cs="Arial"/>
          <w:lang w:eastAsia="en-GB"/>
        </w:rPr>
        <w:t xml:space="preserve"> </w:t>
      </w:r>
      <w:r w:rsidR="0009623C" w:rsidRPr="0032614A" w:rsidDel="0009623C">
        <w:rPr>
          <w:rFonts w:ascii="Arial" w:hAnsi="Arial" w:cs="Arial"/>
          <w:bCs/>
        </w:rPr>
        <w:t xml:space="preserve"> </w:t>
      </w:r>
      <w:r w:rsidR="0009623C">
        <w:rPr>
          <w:rFonts w:ascii="Arial" w:hAnsi="Arial" w:cs="Arial"/>
          <w:bCs/>
          <w:szCs w:val="22"/>
        </w:rPr>
        <w:t>T</w:t>
      </w:r>
      <w:r w:rsidR="001E307E" w:rsidRPr="004A4F1F">
        <w:rPr>
          <w:rFonts w:ascii="Arial" w:hAnsi="Arial" w:cs="Arial"/>
          <w:bCs/>
          <w:szCs w:val="22"/>
        </w:rPr>
        <w:t xml:space="preserve">here will be ample scope to </w:t>
      </w:r>
      <w:proofErr w:type="spellStart"/>
      <w:r w:rsidR="001E307E" w:rsidRPr="004A4F1F">
        <w:rPr>
          <w:rFonts w:ascii="Arial" w:hAnsi="Arial" w:cs="Arial"/>
          <w:bCs/>
          <w:szCs w:val="22"/>
        </w:rPr>
        <w:t>analyse</w:t>
      </w:r>
      <w:proofErr w:type="spellEnd"/>
      <w:r w:rsidR="001E307E" w:rsidRPr="004A4F1F">
        <w:rPr>
          <w:rFonts w:ascii="Arial" w:hAnsi="Arial" w:cs="Arial"/>
          <w:bCs/>
          <w:szCs w:val="22"/>
        </w:rPr>
        <w:t xml:space="preserve"> your own </w:t>
      </w:r>
      <w:proofErr w:type="spellStart"/>
      <w:r w:rsidR="001E307E" w:rsidRPr="004A4F1F">
        <w:rPr>
          <w:rFonts w:ascii="Arial" w:hAnsi="Arial" w:cs="Arial"/>
          <w:bCs/>
          <w:szCs w:val="22"/>
        </w:rPr>
        <w:t>organisation</w:t>
      </w:r>
      <w:r w:rsidR="009A01BD" w:rsidRPr="004A4F1F">
        <w:rPr>
          <w:rFonts w:ascii="Arial" w:hAnsi="Arial" w:cs="Arial"/>
          <w:bCs/>
          <w:szCs w:val="22"/>
        </w:rPr>
        <w:t>’</w:t>
      </w:r>
      <w:r w:rsidR="001E307E" w:rsidRPr="004A4F1F">
        <w:rPr>
          <w:rFonts w:ascii="Arial" w:hAnsi="Arial" w:cs="Arial"/>
          <w:bCs/>
          <w:szCs w:val="22"/>
        </w:rPr>
        <w:t>s</w:t>
      </w:r>
      <w:proofErr w:type="spellEnd"/>
      <w:r w:rsidR="001E307E" w:rsidRPr="004A4F1F">
        <w:rPr>
          <w:rFonts w:ascii="Arial" w:hAnsi="Arial" w:cs="Arial"/>
          <w:bCs/>
          <w:szCs w:val="22"/>
        </w:rPr>
        <w:t xml:space="preserve"> practices in light of the theory. </w:t>
      </w:r>
    </w:p>
    <w:p w:rsidR="007872D9" w:rsidRDefault="00F23E79">
      <w:pPr>
        <w:ind w:left="720"/>
        <w:rPr>
          <w:rFonts w:ascii="Arial" w:hAnsi="Arial" w:cs="Arial"/>
          <w:lang w:val="en-GB"/>
        </w:rPr>
      </w:pPr>
      <w:r w:rsidRPr="00F23E79">
        <w:rPr>
          <w:rFonts w:ascii="Arial" w:hAnsi="Arial" w:cs="Arial"/>
          <w:b/>
          <w:lang w:val="en-GB"/>
        </w:rPr>
        <w:t>Governance, Risk and Ethics</w:t>
      </w:r>
      <w:r w:rsidR="001E307E" w:rsidRPr="001E307E">
        <w:rPr>
          <w:rFonts w:ascii="Arial" w:hAnsi="Arial" w:cs="Arial"/>
          <w:lang w:val="en-GB"/>
        </w:rPr>
        <w:t xml:space="preserve"> (10 Credits)</w:t>
      </w:r>
    </w:p>
    <w:p w:rsidR="008A6782" w:rsidRDefault="00181303" w:rsidP="007872D9">
      <w:pPr>
        <w:ind w:left="720"/>
        <w:jc w:val="both"/>
        <w:rPr>
          <w:rFonts w:ascii="Arial" w:hAnsi="Arial" w:cs="Arial"/>
          <w:lang w:val="en-GB"/>
        </w:rPr>
      </w:pPr>
      <w:r>
        <w:rPr>
          <w:rFonts w:ascii="Arial" w:hAnsi="Arial" w:cs="Arial"/>
          <w:lang w:val="en-GB"/>
        </w:rPr>
        <w:br/>
      </w:r>
      <w:r w:rsidR="001B34BA">
        <w:rPr>
          <w:rFonts w:ascii="Arial" w:hAnsi="Arial" w:cs="Arial"/>
          <w:lang w:val="en-GB"/>
        </w:rPr>
        <w:t>T</w:t>
      </w:r>
      <w:r w:rsidR="001E307E" w:rsidRPr="00181303">
        <w:rPr>
          <w:rFonts w:ascii="Arial" w:hAnsi="Arial" w:cs="Arial"/>
          <w:lang w:val="en-GB"/>
        </w:rPr>
        <w:t>his module</w:t>
      </w:r>
      <w:r w:rsidR="001B34BA">
        <w:rPr>
          <w:rFonts w:ascii="Arial" w:hAnsi="Arial" w:cs="Arial"/>
          <w:lang w:val="en-GB"/>
        </w:rPr>
        <w:t xml:space="preserve"> will</w:t>
      </w:r>
      <w:r w:rsidR="001E307E" w:rsidRPr="00181303">
        <w:rPr>
          <w:rFonts w:ascii="Arial" w:hAnsi="Arial" w:cs="Arial"/>
          <w:lang w:val="en-GB"/>
        </w:rPr>
        <w:t xml:space="preserve"> enable </w:t>
      </w:r>
      <w:r w:rsidR="002F0B1A">
        <w:rPr>
          <w:rFonts w:ascii="Arial" w:hAnsi="Arial" w:cs="Arial"/>
          <w:lang w:val="en-GB"/>
        </w:rPr>
        <w:t>participants</w:t>
      </w:r>
      <w:r w:rsidR="001E307E" w:rsidRPr="00181303">
        <w:rPr>
          <w:rFonts w:ascii="Arial" w:hAnsi="Arial" w:cs="Arial"/>
          <w:lang w:val="en-GB"/>
        </w:rPr>
        <w:t xml:space="preserve"> to reflect on and understand the role of governance in ensuring accountability within their organisations</w:t>
      </w:r>
      <w:r w:rsidR="0009623C">
        <w:rPr>
          <w:rFonts w:ascii="Arial" w:hAnsi="Arial" w:cs="Arial"/>
          <w:lang w:val="en-GB"/>
        </w:rPr>
        <w:t>, both for those working in the public sector as in the charity sector.</w:t>
      </w:r>
      <w:r w:rsidR="001E307E" w:rsidRPr="00181303">
        <w:rPr>
          <w:rFonts w:ascii="Arial" w:hAnsi="Arial" w:cs="Arial"/>
          <w:lang w:val="en-GB"/>
        </w:rPr>
        <w:t xml:space="preserve"> This module will introduce concepts and theories of governance</w:t>
      </w:r>
      <w:r w:rsidR="00501257">
        <w:rPr>
          <w:rFonts w:ascii="Arial" w:hAnsi="Arial" w:cs="Arial"/>
          <w:lang w:val="en-GB"/>
        </w:rPr>
        <w:t>, risk and ethics,</w:t>
      </w:r>
      <w:r w:rsidR="001E307E" w:rsidRPr="00181303">
        <w:rPr>
          <w:rFonts w:ascii="Arial" w:hAnsi="Arial" w:cs="Arial"/>
          <w:lang w:val="en-GB"/>
        </w:rPr>
        <w:t xml:space="preserve"> together with practical tools to facilitate and enable appropriate accountability</w:t>
      </w:r>
      <w:r w:rsidR="002F0B1A">
        <w:rPr>
          <w:rFonts w:ascii="Arial" w:hAnsi="Arial" w:cs="Arial"/>
          <w:lang w:val="en-GB"/>
        </w:rPr>
        <w:t>.</w:t>
      </w:r>
    </w:p>
    <w:p w:rsidR="009A01BD" w:rsidRDefault="009A01BD" w:rsidP="00F74538">
      <w:pPr>
        <w:spacing w:after="200" w:line="276" w:lineRule="auto"/>
        <w:jc w:val="both"/>
        <w:rPr>
          <w:rFonts w:ascii="Arial" w:hAnsi="Arial" w:cs="Arial"/>
          <w:i/>
          <w:iCs/>
          <w:lang w:val="en-GB"/>
        </w:rPr>
      </w:pPr>
    </w:p>
    <w:p w:rsidR="00501257" w:rsidRPr="00E80DC2" w:rsidRDefault="00501257" w:rsidP="00501257">
      <w:pPr>
        <w:jc w:val="both"/>
        <w:rPr>
          <w:rFonts w:ascii="Arial" w:hAnsi="Arial" w:cs="Arial"/>
          <w:sz w:val="22"/>
          <w:szCs w:val="22"/>
        </w:rPr>
      </w:pPr>
    </w:p>
    <w:p w:rsidR="002756FA" w:rsidRDefault="002756FA" w:rsidP="00F74538">
      <w:pPr>
        <w:spacing w:after="200" w:line="276" w:lineRule="auto"/>
        <w:jc w:val="both"/>
        <w:rPr>
          <w:rFonts w:ascii="Arial" w:hAnsi="Arial" w:cs="Arial"/>
          <w:i/>
          <w:iCs/>
          <w:lang w:val="en-GB"/>
        </w:rPr>
      </w:pPr>
    </w:p>
    <w:p w:rsidR="00E75399" w:rsidRDefault="00E75399" w:rsidP="00F74538">
      <w:pPr>
        <w:spacing w:after="200" w:line="276" w:lineRule="auto"/>
        <w:jc w:val="both"/>
        <w:rPr>
          <w:rFonts w:ascii="Arial" w:hAnsi="Arial" w:cs="Arial"/>
          <w:i/>
          <w:iCs/>
          <w:lang w:val="en-GB"/>
        </w:rPr>
      </w:pPr>
    </w:p>
    <w:p w:rsidR="00E75399" w:rsidRDefault="00E75399" w:rsidP="00F74538">
      <w:pPr>
        <w:spacing w:after="200" w:line="276" w:lineRule="auto"/>
        <w:jc w:val="both"/>
        <w:rPr>
          <w:rFonts w:ascii="Arial" w:hAnsi="Arial" w:cs="Arial"/>
          <w:i/>
          <w:iCs/>
          <w:lang w:val="en-GB"/>
        </w:rPr>
      </w:pPr>
    </w:p>
    <w:p w:rsidR="002C4B8D" w:rsidRDefault="00871A17" w:rsidP="00F74538">
      <w:pPr>
        <w:pStyle w:val="ListParagraph"/>
        <w:numPr>
          <w:ilvl w:val="0"/>
          <w:numId w:val="12"/>
        </w:numPr>
        <w:spacing w:after="200" w:line="276" w:lineRule="auto"/>
        <w:jc w:val="both"/>
        <w:rPr>
          <w:rFonts w:ascii="Arial" w:eastAsia="Calibri" w:hAnsi="Arial" w:cs="Arial"/>
          <w:b/>
          <w:sz w:val="28"/>
          <w:szCs w:val="28"/>
        </w:rPr>
      </w:pPr>
      <w:r w:rsidRPr="00871A17">
        <w:rPr>
          <w:rFonts w:ascii="Arial" w:eastAsia="Calibri" w:hAnsi="Arial" w:cs="Arial"/>
          <w:b/>
          <w:sz w:val="28"/>
          <w:szCs w:val="28"/>
        </w:rPr>
        <w:t xml:space="preserve"> </w:t>
      </w:r>
      <w:r w:rsidR="002C4B8D" w:rsidRPr="00871A17">
        <w:rPr>
          <w:rFonts w:ascii="Arial" w:eastAsia="Calibri" w:hAnsi="Arial" w:cs="Arial"/>
          <w:b/>
          <w:sz w:val="28"/>
          <w:szCs w:val="28"/>
        </w:rPr>
        <w:t>Module Assessments</w:t>
      </w:r>
    </w:p>
    <w:p w:rsidR="00E75399" w:rsidRPr="00871A17" w:rsidRDefault="00E75399" w:rsidP="00F74538">
      <w:pPr>
        <w:pStyle w:val="ListParagraph"/>
        <w:spacing w:after="200" w:line="276" w:lineRule="auto"/>
        <w:ind w:left="930"/>
        <w:jc w:val="both"/>
        <w:rPr>
          <w:rFonts w:ascii="Arial" w:eastAsia="Calibri" w:hAnsi="Arial" w:cs="Arial"/>
          <w:b/>
          <w:sz w:val="28"/>
          <w:szCs w:val="28"/>
        </w:rPr>
      </w:pPr>
    </w:p>
    <w:p w:rsidR="004B6CEE" w:rsidRPr="00E75399" w:rsidRDefault="002C4B8D" w:rsidP="00F74538">
      <w:pPr>
        <w:pStyle w:val="ListParagraph"/>
        <w:numPr>
          <w:ilvl w:val="0"/>
          <w:numId w:val="22"/>
        </w:numPr>
        <w:spacing w:after="200" w:line="276" w:lineRule="auto"/>
        <w:jc w:val="both"/>
        <w:rPr>
          <w:rFonts w:ascii="Arial" w:eastAsia="Calibri" w:hAnsi="Arial" w:cs="Arial"/>
          <w:b/>
          <w:sz w:val="28"/>
          <w:szCs w:val="28"/>
          <w:u w:val="single"/>
        </w:rPr>
      </w:pPr>
      <w:r w:rsidRPr="00E75399">
        <w:rPr>
          <w:rFonts w:ascii="Arial" w:eastAsia="Calibri" w:hAnsi="Arial" w:cs="Arial"/>
          <w:b/>
          <w:sz w:val="28"/>
          <w:szCs w:val="28"/>
          <w:u w:val="single"/>
        </w:rPr>
        <w:t>Leadership and Management</w:t>
      </w:r>
    </w:p>
    <w:p w:rsidR="002804B3" w:rsidRPr="004B6CEE" w:rsidRDefault="002804B3" w:rsidP="00F74538">
      <w:pPr>
        <w:spacing w:after="200" w:line="276" w:lineRule="auto"/>
        <w:ind w:left="720"/>
        <w:jc w:val="both"/>
        <w:rPr>
          <w:rFonts w:ascii="Arial" w:eastAsia="Calibri" w:hAnsi="Arial" w:cs="Arial"/>
          <w:b/>
        </w:rPr>
      </w:pPr>
      <w:r w:rsidRPr="002804B3">
        <w:rPr>
          <w:rFonts w:ascii="Arial" w:hAnsi="Arial" w:cs="Arial"/>
          <w:i/>
        </w:rPr>
        <w:t xml:space="preserve">100% Coursework but with 2 Elements as follows: </w:t>
      </w:r>
    </w:p>
    <w:p w:rsidR="00974B7D" w:rsidRPr="00A77ABC" w:rsidRDefault="009A01BD" w:rsidP="00F74538">
      <w:pPr>
        <w:pStyle w:val="PlainText"/>
        <w:tabs>
          <w:tab w:val="left" w:pos="2694"/>
          <w:tab w:val="left" w:pos="2977"/>
        </w:tabs>
        <w:ind w:left="709"/>
        <w:jc w:val="both"/>
        <w:rPr>
          <w:rFonts w:ascii="Arial" w:hAnsi="Arial" w:cs="Arial"/>
          <w:sz w:val="24"/>
          <w:szCs w:val="24"/>
        </w:rPr>
      </w:pPr>
      <w:r>
        <w:rPr>
          <w:rFonts w:ascii="Arial" w:hAnsi="Arial" w:cs="Arial"/>
          <w:b/>
          <w:sz w:val="24"/>
          <w:szCs w:val="24"/>
        </w:rPr>
        <w:t>Element 1 (4</w:t>
      </w:r>
      <w:r w:rsidR="00E3240B">
        <w:rPr>
          <w:rFonts w:ascii="Arial" w:hAnsi="Arial" w:cs="Arial"/>
          <w:b/>
          <w:sz w:val="24"/>
          <w:szCs w:val="24"/>
        </w:rPr>
        <w:t>0%</w:t>
      </w:r>
      <w:r w:rsidR="002804B3" w:rsidRPr="002804B3">
        <w:rPr>
          <w:rFonts w:ascii="Arial" w:hAnsi="Arial" w:cs="Arial"/>
          <w:sz w:val="24"/>
          <w:szCs w:val="24"/>
          <w:lang w:val="en-US"/>
        </w:rPr>
        <w:t xml:space="preserve"> </w:t>
      </w:r>
      <w:r w:rsidR="002804B3" w:rsidRPr="002804B3">
        <w:rPr>
          <w:rFonts w:ascii="Arial" w:hAnsi="Arial" w:cs="Arial"/>
          <w:b/>
          <w:sz w:val="24"/>
          <w:szCs w:val="24"/>
          <w:lang w:val="en-US"/>
        </w:rPr>
        <w:t>weighting</w:t>
      </w:r>
      <w:r w:rsidR="00E3240B">
        <w:rPr>
          <w:rFonts w:ascii="Arial" w:hAnsi="Arial" w:cs="Arial"/>
          <w:b/>
          <w:sz w:val="24"/>
          <w:szCs w:val="24"/>
        </w:rPr>
        <w:t>)</w:t>
      </w:r>
      <w:r w:rsidR="002804B3">
        <w:rPr>
          <w:rFonts w:ascii="Arial" w:hAnsi="Arial" w:cs="Arial"/>
          <w:b/>
          <w:sz w:val="24"/>
          <w:szCs w:val="24"/>
        </w:rPr>
        <w:t xml:space="preserve"> </w:t>
      </w:r>
      <w:r w:rsidR="00E3240B" w:rsidRPr="00E3240B">
        <w:rPr>
          <w:rFonts w:ascii="Arial" w:hAnsi="Arial" w:cs="Arial"/>
          <w:sz w:val="24"/>
          <w:szCs w:val="24"/>
        </w:rPr>
        <w:t>–</w:t>
      </w:r>
      <w:r>
        <w:rPr>
          <w:rFonts w:ascii="Arial" w:hAnsi="Arial" w:cs="Arial"/>
          <w:sz w:val="24"/>
          <w:szCs w:val="24"/>
        </w:rPr>
        <w:t>Two examp</w:t>
      </w:r>
      <w:r w:rsidR="00A82E68">
        <w:rPr>
          <w:rFonts w:ascii="Arial" w:hAnsi="Arial" w:cs="Arial"/>
          <w:sz w:val="24"/>
          <w:szCs w:val="24"/>
        </w:rPr>
        <w:t>les of high</w:t>
      </w:r>
      <w:r w:rsidR="001B34BA">
        <w:rPr>
          <w:rFonts w:ascii="Arial" w:hAnsi="Arial" w:cs="Arial"/>
          <w:sz w:val="24"/>
          <w:szCs w:val="24"/>
        </w:rPr>
        <w:t>-</w:t>
      </w:r>
      <w:r w:rsidR="00A82E68">
        <w:rPr>
          <w:rFonts w:ascii="Arial" w:hAnsi="Arial" w:cs="Arial"/>
          <w:sz w:val="24"/>
          <w:szCs w:val="24"/>
        </w:rPr>
        <w:t>level reflections on</w:t>
      </w:r>
      <w:r>
        <w:rPr>
          <w:rFonts w:ascii="Arial" w:hAnsi="Arial" w:cs="Arial"/>
          <w:sz w:val="24"/>
          <w:szCs w:val="24"/>
        </w:rPr>
        <w:t xml:space="preserve"> your leadership or managerial performance</w:t>
      </w:r>
      <w:r w:rsidR="002F0B1A">
        <w:rPr>
          <w:rFonts w:ascii="Arial" w:hAnsi="Arial" w:cs="Arial"/>
          <w:sz w:val="24"/>
          <w:szCs w:val="24"/>
        </w:rPr>
        <w:t>.</w:t>
      </w:r>
    </w:p>
    <w:p w:rsidR="002C4B8D" w:rsidRPr="00A77ABC" w:rsidRDefault="00E3240B" w:rsidP="00F74538">
      <w:pPr>
        <w:pStyle w:val="PlainText"/>
        <w:tabs>
          <w:tab w:val="left" w:pos="2694"/>
          <w:tab w:val="left" w:pos="2977"/>
        </w:tabs>
        <w:ind w:left="709"/>
        <w:jc w:val="both"/>
        <w:rPr>
          <w:rFonts w:ascii="Arial" w:hAnsi="Arial" w:cs="Arial"/>
          <w:sz w:val="24"/>
          <w:szCs w:val="24"/>
        </w:rPr>
      </w:pPr>
      <w:r>
        <w:rPr>
          <w:rFonts w:ascii="Arial" w:hAnsi="Arial" w:cs="Arial"/>
          <w:b/>
          <w:sz w:val="24"/>
          <w:szCs w:val="24"/>
        </w:rPr>
        <w:t xml:space="preserve">Element </w:t>
      </w:r>
      <w:r w:rsidRPr="00E3240B">
        <w:rPr>
          <w:rFonts w:ascii="Arial" w:hAnsi="Arial" w:cs="Arial"/>
          <w:b/>
          <w:sz w:val="24"/>
          <w:szCs w:val="24"/>
        </w:rPr>
        <w:t xml:space="preserve">2 </w:t>
      </w:r>
      <w:r w:rsidR="00974B7D" w:rsidRPr="00E3240B">
        <w:rPr>
          <w:rFonts w:ascii="Arial" w:hAnsi="Arial" w:cs="Arial"/>
          <w:b/>
          <w:sz w:val="24"/>
          <w:szCs w:val="24"/>
        </w:rPr>
        <w:t>(6</w:t>
      </w:r>
      <w:r w:rsidR="002C4B8D" w:rsidRPr="00E3240B">
        <w:rPr>
          <w:rFonts w:ascii="Arial" w:hAnsi="Arial" w:cs="Arial"/>
          <w:b/>
          <w:sz w:val="24"/>
          <w:szCs w:val="24"/>
        </w:rPr>
        <w:t>0</w:t>
      </w:r>
      <w:r w:rsidR="002C4B8D" w:rsidRPr="00A77ABC">
        <w:rPr>
          <w:rFonts w:ascii="Arial" w:hAnsi="Arial" w:cs="Arial"/>
          <w:b/>
          <w:sz w:val="24"/>
          <w:szCs w:val="24"/>
        </w:rPr>
        <w:t>%</w:t>
      </w:r>
      <w:r w:rsidR="002804B3" w:rsidRPr="002804B3">
        <w:rPr>
          <w:rFonts w:ascii="Arial" w:hAnsi="Arial" w:cs="Arial"/>
          <w:sz w:val="24"/>
          <w:szCs w:val="24"/>
          <w:lang w:val="en-US"/>
        </w:rPr>
        <w:t xml:space="preserve"> </w:t>
      </w:r>
      <w:r w:rsidR="002804B3" w:rsidRPr="002804B3">
        <w:rPr>
          <w:rFonts w:ascii="Arial" w:hAnsi="Arial" w:cs="Arial"/>
          <w:b/>
          <w:sz w:val="24"/>
          <w:szCs w:val="24"/>
          <w:lang w:val="en-US"/>
        </w:rPr>
        <w:t>weighting</w:t>
      </w:r>
      <w:r w:rsidR="002C4B8D" w:rsidRPr="00A77ABC">
        <w:rPr>
          <w:rFonts w:ascii="Arial" w:hAnsi="Arial" w:cs="Arial"/>
          <w:b/>
          <w:sz w:val="24"/>
          <w:szCs w:val="24"/>
        </w:rPr>
        <w:t>)</w:t>
      </w:r>
      <w:r w:rsidR="002804B3">
        <w:rPr>
          <w:rFonts w:ascii="Arial" w:hAnsi="Arial" w:cs="Arial"/>
          <w:sz w:val="24"/>
          <w:szCs w:val="24"/>
        </w:rPr>
        <w:t xml:space="preserve"> – </w:t>
      </w:r>
      <w:r>
        <w:rPr>
          <w:rFonts w:ascii="Arial" w:hAnsi="Arial" w:cs="Arial"/>
          <w:sz w:val="24"/>
          <w:szCs w:val="24"/>
        </w:rPr>
        <w:t>An</w:t>
      </w:r>
      <w:r w:rsidR="002C4B8D" w:rsidRPr="00A77ABC">
        <w:rPr>
          <w:rFonts w:ascii="Arial" w:hAnsi="Arial" w:cs="Arial"/>
          <w:sz w:val="24"/>
          <w:szCs w:val="24"/>
        </w:rPr>
        <w:t xml:space="preserve"> individual written assignment</w:t>
      </w:r>
      <w:r w:rsidR="00547C8E">
        <w:rPr>
          <w:rFonts w:ascii="Arial" w:hAnsi="Arial" w:cs="Arial"/>
          <w:sz w:val="24"/>
          <w:szCs w:val="24"/>
        </w:rPr>
        <w:t>,</w:t>
      </w:r>
      <w:r w:rsidR="009A01BD">
        <w:rPr>
          <w:rFonts w:ascii="Arial" w:hAnsi="Arial" w:cs="Arial"/>
          <w:sz w:val="24"/>
          <w:szCs w:val="24"/>
        </w:rPr>
        <w:t xml:space="preserve"> applying relevant theoretical concepts to your organisation</w:t>
      </w:r>
      <w:r w:rsidR="002F0B1A">
        <w:rPr>
          <w:rFonts w:ascii="Arial" w:hAnsi="Arial" w:cs="Arial"/>
          <w:sz w:val="24"/>
          <w:szCs w:val="24"/>
        </w:rPr>
        <w:t>.</w:t>
      </w:r>
    </w:p>
    <w:p w:rsidR="009A01BD" w:rsidRDefault="009A01BD" w:rsidP="00F74538">
      <w:pPr>
        <w:spacing w:after="200" w:line="276" w:lineRule="auto"/>
        <w:ind w:left="720"/>
        <w:jc w:val="both"/>
        <w:rPr>
          <w:rFonts w:ascii="Arial" w:eastAsia="Calibri" w:hAnsi="Arial" w:cs="Arial"/>
          <w:b/>
        </w:rPr>
      </w:pPr>
    </w:p>
    <w:p w:rsidR="00CB471A" w:rsidRPr="00E75399" w:rsidRDefault="00CB471A" w:rsidP="00F74538">
      <w:pPr>
        <w:pStyle w:val="Reading"/>
        <w:numPr>
          <w:ilvl w:val="0"/>
          <w:numId w:val="22"/>
        </w:numPr>
        <w:rPr>
          <w:rFonts w:ascii="Arial" w:eastAsia="Calibri" w:hAnsi="Arial" w:cs="Arial"/>
          <w:b/>
          <w:sz w:val="28"/>
          <w:szCs w:val="28"/>
          <w:u w:val="single"/>
          <w:lang w:val="en-US"/>
        </w:rPr>
      </w:pPr>
      <w:r w:rsidRPr="00E75399">
        <w:rPr>
          <w:rFonts w:ascii="Arial" w:eastAsia="Calibri" w:hAnsi="Arial" w:cs="Arial"/>
          <w:b/>
          <w:sz w:val="28"/>
          <w:szCs w:val="28"/>
          <w:u w:val="single"/>
          <w:lang w:val="en-US"/>
        </w:rPr>
        <w:t>F</w:t>
      </w:r>
      <w:r w:rsidR="00E75399">
        <w:rPr>
          <w:rFonts w:ascii="Arial" w:eastAsia="Calibri" w:hAnsi="Arial" w:cs="Arial"/>
          <w:b/>
          <w:sz w:val="28"/>
          <w:szCs w:val="28"/>
          <w:u w:val="single"/>
          <w:lang w:val="en-US"/>
        </w:rPr>
        <w:t>inance for Non-Finance Managers</w:t>
      </w:r>
      <w:r w:rsidRPr="00E75399">
        <w:rPr>
          <w:rFonts w:ascii="Arial" w:eastAsia="Calibri" w:hAnsi="Arial" w:cs="Arial"/>
          <w:b/>
          <w:sz w:val="28"/>
          <w:szCs w:val="28"/>
          <w:u w:val="single"/>
          <w:lang w:val="en-US"/>
        </w:rPr>
        <w:t xml:space="preserve">:  </w:t>
      </w:r>
    </w:p>
    <w:p w:rsidR="00E75399" w:rsidRDefault="00E75399" w:rsidP="00F74538">
      <w:pPr>
        <w:pStyle w:val="Reading"/>
        <w:ind w:left="709"/>
        <w:rPr>
          <w:rFonts w:ascii="Arial" w:hAnsi="Arial" w:cs="Arial"/>
          <w:bCs/>
          <w:i/>
          <w:sz w:val="24"/>
        </w:rPr>
      </w:pPr>
    </w:p>
    <w:p w:rsidR="002C4B8D" w:rsidRPr="002804B3" w:rsidRDefault="002C4B8D" w:rsidP="00F74538">
      <w:pPr>
        <w:pStyle w:val="Reading"/>
        <w:ind w:left="709"/>
        <w:rPr>
          <w:rFonts w:ascii="Arial" w:hAnsi="Arial" w:cs="Arial"/>
          <w:bCs/>
          <w:i/>
          <w:sz w:val="24"/>
        </w:rPr>
      </w:pPr>
      <w:r w:rsidRPr="002804B3">
        <w:rPr>
          <w:rFonts w:ascii="Arial" w:hAnsi="Arial" w:cs="Arial"/>
          <w:bCs/>
          <w:i/>
          <w:sz w:val="24"/>
        </w:rPr>
        <w:t>100% Coursework</w:t>
      </w:r>
      <w:r w:rsidR="002804B3">
        <w:rPr>
          <w:rFonts w:ascii="Arial" w:hAnsi="Arial" w:cs="Arial"/>
          <w:bCs/>
          <w:i/>
          <w:sz w:val="24"/>
        </w:rPr>
        <w:t xml:space="preserve"> with one Element</w:t>
      </w:r>
    </w:p>
    <w:p w:rsidR="002C4B8D" w:rsidRDefault="002C4B8D" w:rsidP="00F74538">
      <w:pPr>
        <w:spacing w:after="200" w:line="276" w:lineRule="auto"/>
        <w:ind w:left="709"/>
        <w:jc w:val="both"/>
        <w:rPr>
          <w:rFonts w:ascii="Arial" w:hAnsi="Arial" w:cs="Arial"/>
          <w:bCs/>
        </w:rPr>
      </w:pPr>
      <w:r w:rsidRPr="00A77ABC">
        <w:rPr>
          <w:rFonts w:ascii="Arial" w:hAnsi="Arial" w:cs="Arial"/>
          <w:bCs/>
        </w:rPr>
        <w:t xml:space="preserve">Assessment will be based on a Case Study </w:t>
      </w:r>
      <w:r w:rsidR="009A01BD">
        <w:rPr>
          <w:rFonts w:ascii="Arial" w:hAnsi="Arial" w:cs="Arial"/>
          <w:bCs/>
        </w:rPr>
        <w:t>which will be worked on during the module</w:t>
      </w:r>
    </w:p>
    <w:p w:rsidR="002C4B8D" w:rsidRPr="00E75399" w:rsidRDefault="002C4B8D" w:rsidP="00F74538">
      <w:pPr>
        <w:pStyle w:val="ListParagraph"/>
        <w:numPr>
          <w:ilvl w:val="0"/>
          <w:numId w:val="22"/>
        </w:numPr>
        <w:spacing w:after="200" w:line="276" w:lineRule="auto"/>
        <w:jc w:val="both"/>
        <w:rPr>
          <w:rFonts w:ascii="Arial" w:eastAsia="Calibri" w:hAnsi="Arial" w:cs="Arial"/>
          <w:b/>
          <w:sz w:val="28"/>
          <w:szCs w:val="28"/>
          <w:u w:val="single"/>
        </w:rPr>
      </w:pPr>
      <w:r w:rsidRPr="00E75399">
        <w:rPr>
          <w:rFonts w:ascii="Arial" w:hAnsi="Arial" w:cs="Arial"/>
          <w:b/>
          <w:sz w:val="28"/>
          <w:szCs w:val="28"/>
          <w:u w:val="single"/>
          <w:lang w:eastAsia="en-GB"/>
        </w:rPr>
        <w:t>Organisational Development</w:t>
      </w:r>
      <w:r w:rsidRPr="00E75399">
        <w:rPr>
          <w:rFonts w:ascii="Arial" w:eastAsia="Calibri" w:hAnsi="Arial" w:cs="Arial"/>
          <w:b/>
          <w:sz w:val="28"/>
          <w:szCs w:val="28"/>
          <w:u w:val="single"/>
        </w:rPr>
        <w:t xml:space="preserve"> </w:t>
      </w:r>
    </w:p>
    <w:p w:rsidR="002C4B8D" w:rsidRPr="002804B3" w:rsidRDefault="002C4B8D" w:rsidP="00F74538">
      <w:pPr>
        <w:pStyle w:val="Reading"/>
        <w:ind w:left="709"/>
        <w:rPr>
          <w:rFonts w:ascii="Arial" w:hAnsi="Arial" w:cs="Arial"/>
          <w:bCs/>
          <w:i/>
          <w:sz w:val="24"/>
        </w:rPr>
      </w:pPr>
      <w:r w:rsidRPr="002804B3">
        <w:rPr>
          <w:rFonts w:ascii="Arial" w:hAnsi="Arial" w:cs="Arial"/>
          <w:bCs/>
          <w:i/>
          <w:sz w:val="24"/>
        </w:rPr>
        <w:t>100% Coursework but with 2 Elements as follows:</w:t>
      </w:r>
    </w:p>
    <w:p w:rsidR="00E3240B" w:rsidRDefault="00E3240B" w:rsidP="00F74538">
      <w:pPr>
        <w:ind w:left="709"/>
        <w:jc w:val="both"/>
        <w:rPr>
          <w:rFonts w:ascii="Arial" w:hAnsi="Arial" w:cs="Arial"/>
          <w:b/>
        </w:rPr>
      </w:pPr>
    </w:p>
    <w:p w:rsidR="002C4B8D" w:rsidRDefault="00951F16" w:rsidP="00F74538">
      <w:pPr>
        <w:ind w:left="2127" w:hanging="1418"/>
        <w:jc w:val="both"/>
        <w:rPr>
          <w:rFonts w:ascii="Arial" w:hAnsi="Arial" w:cs="Arial"/>
        </w:rPr>
      </w:pPr>
      <w:r w:rsidRPr="00A77ABC">
        <w:rPr>
          <w:rFonts w:ascii="Arial" w:hAnsi="Arial" w:cs="Arial"/>
          <w:b/>
        </w:rPr>
        <w:t>Element 1</w:t>
      </w:r>
      <w:r>
        <w:rPr>
          <w:rFonts w:ascii="Arial" w:hAnsi="Arial" w:cs="Arial"/>
          <w:b/>
        </w:rPr>
        <w:t xml:space="preserve">: </w:t>
      </w:r>
      <w:r w:rsidR="00E3240B">
        <w:rPr>
          <w:rFonts w:ascii="Arial" w:hAnsi="Arial" w:cs="Arial"/>
          <w:b/>
        </w:rPr>
        <w:tab/>
      </w:r>
      <w:r w:rsidR="002804B3" w:rsidRPr="002804B3">
        <w:rPr>
          <w:rFonts w:ascii="Arial" w:hAnsi="Arial" w:cs="Arial"/>
          <w:b/>
        </w:rPr>
        <w:t>(</w:t>
      </w:r>
      <w:r w:rsidR="002804B3">
        <w:rPr>
          <w:rFonts w:ascii="Arial" w:hAnsi="Arial" w:cs="Arial"/>
          <w:b/>
        </w:rPr>
        <w:t>8</w:t>
      </w:r>
      <w:r w:rsidR="002804B3" w:rsidRPr="002804B3">
        <w:rPr>
          <w:rFonts w:ascii="Arial" w:hAnsi="Arial" w:cs="Arial"/>
          <w:b/>
        </w:rPr>
        <w:t>0%</w:t>
      </w:r>
      <w:r w:rsidR="002804B3" w:rsidRPr="002804B3">
        <w:rPr>
          <w:rFonts w:ascii="Arial" w:hAnsi="Arial" w:cs="Arial"/>
        </w:rPr>
        <w:t xml:space="preserve"> </w:t>
      </w:r>
      <w:r w:rsidR="002804B3" w:rsidRPr="002804B3">
        <w:rPr>
          <w:rFonts w:ascii="Arial" w:hAnsi="Arial" w:cs="Arial"/>
          <w:b/>
        </w:rPr>
        <w:t>weighting)</w:t>
      </w:r>
      <w:r w:rsidR="002804B3">
        <w:rPr>
          <w:rFonts w:ascii="Arial" w:hAnsi="Arial" w:cs="Arial"/>
          <w:b/>
        </w:rPr>
        <w:t xml:space="preserve"> </w:t>
      </w:r>
      <w:r w:rsidR="002C4B8D" w:rsidRPr="00A77ABC">
        <w:rPr>
          <w:rFonts w:ascii="Arial" w:hAnsi="Arial" w:cs="Arial"/>
        </w:rPr>
        <w:t xml:space="preserve">Assignment based </w:t>
      </w:r>
      <w:r w:rsidR="00974B7D">
        <w:rPr>
          <w:rFonts w:ascii="Arial" w:hAnsi="Arial" w:cs="Arial"/>
        </w:rPr>
        <w:t xml:space="preserve">in students’ own </w:t>
      </w:r>
      <w:proofErr w:type="spellStart"/>
      <w:r w:rsidR="00974B7D">
        <w:rPr>
          <w:rFonts w:ascii="Arial" w:hAnsi="Arial" w:cs="Arial"/>
        </w:rPr>
        <w:t>organisation</w:t>
      </w:r>
      <w:proofErr w:type="spellEnd"/>
      <w:r w:rsidR="00974B7D">
        <w:rPr>
          <w:rFonts w:ascii="Arial" w:hAnsi="Arial" w:cs="Arial"/>
        </w:rPr>
        <w:t xml:space="preserve"> </w:t>
      </w:r>
    </w:p>
    <w:p w:rsidR="00287CEF" w:rsidRPr="00A77ABC" w:rsidRDefault="00287CEF" w:rsidP="00F74538">
      <w:pPr>
        <w:ind w:left="2127" w:hanging="1418"/>
        <w:jc w:val="both"/>
        <w:rPr>
          <w:rFonts w:ascii="Arial" w:hAnsi="Arial" w:cs="Arial"/>
        </w:rPr>
      </w:pPr>
    </w:p>
    <w:p w:rsidR="002C4B8D" w:rsidRPr="000658B2" w:rsidRDefault="00951F16" w:rsidP="00F74538">
      <w:pPr>
        <w:ind w:left="2127" w:hanging="1418"/>
        <w:jc w:val="both"/>
        <w:rPr>
          <w:rFonts w:ascii="Arial" w:hAnsi="Arial" w:cs="Arial"/>
          <w:i/>
        </w:rPr>
      </w:pPr>
      <w:r>
        <w:rPr>
          <w:rFonts w:ascii="Arial" w:hAnsi="Arial" w:cs="Arial"/>
          <w:b/>
        </w:rPr>
        <w:t xml:space="preserve">Element 2:  </w:t>
      </w:r>
      <w:r w:rsidR="00E3240B">
        <w:rPr>
          <w:rFonts w:ascii="Arial" w:hAnsi="Arial" w:cs="Arial"/>
          <w:b/>
        </w:rPr>
        <w:tab/>
      </w:r>
      <w:r w:rsidR="002804B3" w:rsidRPr="002804B3">
        <w:rPr>
          <w:rFonts w:ascii="Arial" w:hAnsi="Arial" w:cs="Arial"/>
          <w:b/>
        </w:rPr>
        <w:t>(</w:t>
      </w:r>
      <w:r w:rsidR="002804B3">
        <w:rPr>
          <w:rFonts w:ascii="Arial" w:hAnsi="Arial" w:cs="Arial"/>
          <w:b/>
        </w:rPr>
        <w:t>2</w:t>
      </w:r>
      <w:r w:rsidR="002804B3" w:rsidRPr="002804B3">
        <w:rPr>
          <w:rFonts w:ascii="Arial" w:hAnsi="Arial" w:cs="Arial"/>
          <w:b/>
        </w:rPr>
        <w:t>0%</w:t>
      </w:r>
      <w:r w:rsidR="002804B3" w:rsidRPr="002804B3">
        <w:rPr>
          <w:rFonts w:ascii="Arial" w:hAnsi="Arial" w:cs="Arial"/>
        </w:rPr>
        <w:t xml:space="preserve"> </w:t>
      </w:r>
      <w:r w:rsidR="002804B3" w:rsidRPr="002804B3">
        <w:rPr>
          <w:rFonts w:ascii="Arial" w:hAnsi="Arial" w:cs="Arial"/>
          <w:b/>
        </w:rPr>
        <w:t>weighting)</w:t>
      </w:r>
      <w:r w:rsidR="002804B3">
        <w:rPr>
          <w:rFonts w:ascii="Arial" w:hAnsi="Arial" w:cs="Arial"/>
          <w:b/>
        </w:rPr>
        <w:t xml:space="preserve"> </w:t>
      </w:r>
      <w:r w:rsidR="00974B7D">
        <w:rPr>
          <w:rFonts w:ascii="Arial" w:hAnsi="Arial" w:cs="Arial"/>
        </w:rPr>
        <w:t xml:space="preserve">Individual presentation on </w:t>
      </w:r>
      <w:r w:rsidR="000658B2">
        <w:rPr>
          <w:rFonts w:ascii="Arial" w:hAnsi="Arial" w:cs="Arial"/>
        </w:rPr>
        <w:t>an outline of, and recommendations from</w:t>
      </w:r>
      <w:r w:rsidR="00BE49FC">
        <w:rPr>
          <w:rFonts w:ascii="Arial" w:hAnsi="Arial" w:cs="Arial"/>
        </w:rPr>
        <w:t>, Element</w:t>
      </w:r>
      <w:r w:rsidR="000658B2">
        <w:rPr>
          <w:rFonts w:ascii="Arial" w:hAnsi="Arial" w:cs="Arial"/>
        </w:rPr>
        <w:t xml:space="preserve"> 1.  </w:t>
      </w:r>
      <w:r w:rsidR="000658B2" w:rsidRPr="000658B2">
        <w:rPr>
          <w:rFonts w:ascii="Arial" w:hAnsi="Arial" w:cs="Arial"/>
          <w:i/>
        </w:rPr>
        <w:t xml:space="preserve">(This to take place on </w:t>
      </w:r>
      <w:r w:rsidR="00EA15AE">
        <w:rPr>
          <w:rFonts w:ascii="Arial" w:hAnsi="Arial" w:cs="Arial"/>
          <w:i/>
        </w:rPr>
        <w:t>14th May 2021</w:t>
      </w:r>
      <w:r w:rsidR="000658B2" w:rsidRPr="000658B2">
        <w:rPr>
          <w:rFonts w:ascii="Arial" w:hAnsi="Arial" w:cs="Arial"/>
          <w:i/>
        </w:rPr>
        <w:t xml:space="preserve">, before the submission of Element 1 </w:t>
      </w:r>
      <w:r w:rsidR="000658B2">
        <w:rPr>
          <w:rFonts w:ascii="Arial" w:hAnsi="Arial" w:cs="Arial"/>
          <w:i/>
        </w:rPr>
        <w:t xml:space="preserve">in </w:t>
      </w:r>
      <w:r w:rsidR="00E75399">
        <w:rPr>
          <w:rFonts w:ascii="Arial" w:hAnsi="Arial" w:cs="Arial"/>
          <w:i/>
        </w:rPr>
        <w:t>June</w:t>
      </w:r>
      <w:r w:rsidR="000658B2">
        <w:rPr>
          <w:rFonts w:ascii="Arial" w:hAnsi="Arial" w:cs="Arial"/>
          <w:i/>
        </w:rPr>
        <w:t xml:space="preserve"> 202</w:t>
      </w:r>
      <w:r w:rsidR="00EA15AE">
        <w:rPr>
          <w:rFonts w:ascii="Arial" w:hAnsi="Arial" w:cs="Arial"/>
          <w:i/>
        </w:rPr>
        <w:t>1</w:t>
      </w:r>
      <w:r w:rsidR="000658B2" w:rsidRPr="000658B2">
        <w:rPr>
          <w:rFonts w:ascii="Arial" w:hAnsi="Arial" w:cs="Arial"/>
          <w:i/>
        </w:rPr>
        <w:t xml:space="preserve">, to enable feedback to be </w:t>
      </w:r>
      <w:proofErr w:type="gramStart"/>
      <w:r w:rsidR="000658B2" w:rsidRPr="000658B2">
        <w:rPr>
          <w:rFonts w:ascii="Arial" w:hAnsi="Arial" w:cs="Arial"/>
          <w:i/>
        </w:rPr>
        <w:t>taken into account</w:t>
      </w:r>
      <w:proofErr w:type="gramEnd"/>
      <w:r w:rsidR="000658B2" w:rsidRPr="000658B2">
        <w:rPr>
          <w:rFonts w:ascii="Arial" w:hAnsi="Arial" w:cs="Arial"/>
          <w:i/>
        </w:rPr>
        <w:t>.)</w:t>
      </w:r>
    </w:p>
    <w:p w:rsidR="00F23815" w:rsidRDefault="00F23815" w:rsidP="00F74538">
      <w:pPr>
        <w:pStyle w:val="Reading"/>
        <w:rPr>
          <w:rFonts w:ascii="Arial" w:hAnsi="Arial" w:cs="Arial"/>
          <w:b/>
          <w:sz w:val="24"/>
          <w:lang w:eastAsia="en-GB"/>
        </w:rPr>
      </w:pPr>
    </w:p>
    <w:p w:rsidR="002C4B8D" w:rsidRPr="00E75399" w:rsidRDefault="00CB471A" w:rsidP="00F74538">
      <w:pPr>
        <w:pStyle w:val="Reading"/>
        <w:numPr>
          <w:ilvl w:val="0"/>
          <w:numId w:val="22"/>
        </w:numPr>
        <w:rPr>
          <w:rFonts w:ascii="Arial" w:hAnsi="Arial" w:cs="Arial"/>
          <w:b/>
          <w:sz w:val="28"/>
          <w:szCs w:val="28"/>
          <w:u w:val="single"/>
          <w:lang w:eastAsia="en-GB"/>
        </w:rPr>
      </w:pPr>
      <w:r w:rsidRPr="00E75399">
        <w:rPr>
          <w:rFonts w:ascii="Arial" w:hAnsi="Arial" w:cs="Arial"/>
          <w:b/>
          <w:sz w:val="28"/>
          <w:szCs w:val="28"/>
          <w:u w:val="single"/>
          <w:lang w:eastAsia="en-GB"/>
        </w:rPr>
        <w:t>Governance, Risk and Ethics</w:t>
      </w:r>
    </w:p>
    <w:p w:rsidR="00E75399" w:rsidRDefault="00E75399" w:rsidP="00F74538">
      <w:pPr>
        <w:pStyle w:val="Reading"/>
        <w:ind w:left="709"/>
        <w:rPr>
          <w:rFonts w:ascii="Arial" w:hAnsi="Arial" w:cs="Arial"/>
          <w:bCs/>
          <w:i/>
          <w:sz w:val="24"/>
        </w:rPr>
      </w:pPr>
    </w:p>
    <w:p w:rsidR="002C4B8D" w:rsidRPr="002804B3" w:rsidRDefault="002C4B8D" w:rsidP="00F74538">
      <w:pPr>
        <w:pStyle w:val="Reading"/>
        <w:ind w:left="709"/>
        <w:rPr>
          <w:rFonts w:ascii="Arial" w:hAnsi="Arial" w:cs="Arial"/>
          <w:bCs/>
          <w:i/>
          <w:sz w:val="24"/>
        </w:rPr>
      </w:pPr>
      <w:r w:rsidRPr="002804B3">
        <w:rPr>
          <w:rFonts w:ascii="Arial" w:hAnsi="Arial" w:cs="Arial"/>
          <w:bCs/>
          <w:i/>
          <w:sz w:val="24"/>
        </w:rPr>
        <w:t>100% Coursework</w:t>
      </w:r>
    </w:p>
    <w:p w:rsidR="002C4B8D" w:rsidRDefault="007079C5" w:rsidP="00F74538">
      <w:pPr>
        <w:pStyle w:val="Reading"/>
        <w:ind w:left="709"/>
        <w:rPr>
          <w:rFonts w:ascii="Arial" w:hAnsi="Arial" w:cs="Arial"/>
          <w:bCs/>
          <w:sz w:val="24"/>
        </w:rPr>
      </w:pPr>
      <w:r>
        <w:rPr>
          <w:rFonts w:ascii="Arial" w:hAnsi="Arial" w:cs="Arial"/>
          <w:bCs/>
          <w:sz w:val="24"/>
        </w:rPr>
        <w:t>The Coursework will be a</w:t>
      </w:r>
      <w:r w:rsidR="00547C8E">
        <w:rPr>
          <w:rFonts w:ascii="Arial" w:hAnsi="Arial" w:cs="Arial"/>
          <w:bCs/>
          <w:sz w:val="24"/>
        </w:rPr>
        <w:t>n i</w:t>
      </w:r>
      <w:r w:rsidR="002C4B8D" w:rsidRPr="00A77ABC">
        <w:rPr>
          <w:rFonts w:ascii="Arial" w:hAnsi="Arial" w:cs="Arial"/>
          <w:bCs/>
          <w:sz w:val="24"/>
        </w:rPr>
        <w:t xml:space="preserve">ndividual </w:t>
      </w:r>
      <w:r w:rsidR="00D32E4D">
        <w:rPr>
          <w:rFonts w:ascii="Arial" w:hAnsi="Arial" w:cs="Arial"/>
          <w:bCs/>
          <w:sz w:val="24"/>
        </w:rPr>
        <w:t xml:space="preserve">written </w:t>
      </w:r>
      <w:r w:rsidR="00F23815">
        <w:rPr>
          <w:rFonts w:ascii="Arial" w:hAnsi="Arial" w:cs="Arial"/>
          <w:bCs/>
          <w:sz w:val="24"/>
        </w:rPr>
        <w:t>assignment.</w:t>
      </w:r>
      <w:r w:rsidR="00E75399">
        <w:rPr>
          <w:rFonts w:ascii="Arial" w:hAnsi="Arial" w:cs="Arial"/>
          <w:bCs/>
          <w:sz w:val="24"/>
        </w:rPr>
        <w:t xml:space="preserve"> Assessment will be based on a Case Study, with staged Assessments throughout the Module.</w:t>
      </w:r>
    </w:p>
    <w:p w:rsidR="00B54584" w:rsidRDefault="00B54584" w:rsidP="00F74538">
      <w:pPr>
        <w:jc w:val="both"/>
        <w:rPr>
          <w:rFonts w:ascii="Arial" w:hAnsi="Arial" w:cs="Arial"/>
        </w:rPr>
      </w:pPr>
    </w:p>
    <w:p w:rsidR="00547C8E" w:rsidRPr="00E75399" w:rsidRDefault="00547C8E" w:rsidP="00F74538">
      <w:pPr>
        <w:jc w:val="both"/>
        <w:rPr>
          <w:rFonts w:ascii="Arial" w:hAnsi="Arial" w:cs="Arial"/>
          <w:b/>
          <w:sz w:val="28"/>
          <w:szCs w:val="28"/>
          <w:u w:val="single"/>
        </w:rPr>
      </w:pPr>
      <w:r w:rsidRPr="00E75399">
        <w:rPr>
          <w:rFonts w:ascii="Arial" w:hAnsi="Arial" w:cs="Arial"/>
          <w:b/>
          <w:sz w:val="28"/>
          <w:szCs w:val="28"/>
          <w:u w:val="single"/>
        </w:rPr>
        <w:t>Overall</w:t>
      </w:r>
    </w:p>
    <w:p w:rsidR="002C4B8D" w:rsidRDefault="002C4B8D" w:rsidP="00F74538">
      <w:pPr>
        <w:jc w:val="both"/>
        <w:rPr>
          <w:rFonts w:ascii="Arial" w:hAnsi="Arial" w:cs="Arial"/>
        </w:rPr>
      </w:pPr>
      <w:r w:rsidRPr="00A77ABC">
        <w:rPr>
          <w:rFonts w:ascii="Arial" w:hAnsi="Arial" w:cs="Arial"/>
        </w:rPr>
        <w:t xml:space="preserve">The weighted pass mark across the modules </w:t>
      </w:r>
      <w:r w:rsidR="00547C8E">
        <w:rPr>
          <w:rFonts w:ascii="Arial" w:hAnsi="Arial" w:cs="Arial"/>
        </w:rPr>
        <w:t xml:space="preserve">is </w:t>
      </w:r>
      <w:r w:rsidRPr="00A77ABC">
        <w:rPr>
          <w:rFonts w:ascii="Arial" w:hAnsi="Arial" w:cs="Arial"/>
        </w:rPr>
        <w:t xml:space="preserve">50%.  Where there are multiple assessments, a 40% minimum pass on each element is a necessary condition of an overall pass.  </w:t>
      </w:r>
    </w:p>
    <w:p w:rsidR="00E75399" w:rsidRDefault="00E75399" w:rsidP="00F74538">
      <w:pPr>
        <w:jc w:val="both"/>
        <w:rPr>
          <w:rFonts w:ascii="Arial" w:hAnsi="Arial" w:cs="Arial"/>
        </w:rPr>
      </w:pPr>
    </w:p>
    <w:p w:rsidR="007E70B0" w:rsidRPr="00A77ABC" w:rsidRDefault="007E70B0" w:rsidP="00F74538">
      <w:pPr>
        <w:jc w:val="both"/>
        <w:rPr>
          <w:rFonts w:ascii="Arial" w:hAnsi="Arial" w:cs="Arial"/>
        </w:rPr>
      </w:pPr>
      <w:r>
        <w:rPr>
          <w:rFonts w:ascii="Arial" w:hAnsi="Arial" w:cs="Arial"/>
        </w:rPr>
        <w:t xml:space="preserve">It is necessary to pass all the modules to be awarded the </w:t>
      </w:r>
      <w:r w:rsidR="002804B3">
        <w:rPr>
          <w:rFonts w:ascii="Arial" w:hAnsi="Arial" w:cs="Arial"/>
        </w:rPr>
        <w:t xml:space="preserve">Postgraduate </w:t>
      </w:r>
      <w:r>
        <w:rPr>
          <w:rFonts w:ascii="Arial" w:hAnsi="Arial" w:cs="Arial"/>
        </w:rPr>
        <w:t>Certificate.</w:t>
      </w:r>
    </w:p>
    <w:p w:rsidR="000658B2" w:rsidRDefault="000658B2" w:rsidP="00F74538">
      <w:pPr>
        <w:jc w:val="both"/>
        <w:rPr>
          <w:rFonts w:ascii="Arial" w:hAnsi="Arial" w:cs="Arial"/>
        </w:rPr>
      </w:pPr>
    </w:p>
    <w:p w:rsidR="00E3240B" w:rsidRDefault="00E3240B" w:rsidP="00F74538">
      <w:pPr>
        <w:jc w:val="both"/>
        <w:rPr>
          <w:rFonts w:ascii="Arial" w:hAnsi="Arial" w:cs="Arial"/>
        </w:rPr>
      </w:pPr>
    </w:p>
    <w:p w:rsidR="00E75399" w:rsidRDefault="00E75399" w:rsidP="00F74538">
      <w:pPr>
        <w:jc w:val="both"/>
        <w:rPr>
          <w:rFonts w:ascii="Arial" w:hAnsi="Arial" w:cs="Arial"/>
        </w:rPr>
      </w:pPr>
    </w:p>
    <w:p w:rsidR="00E75399" w:rsidRPr="00A77ABC" w:rsidRDefault="00E75399" w:rsidP="00F74538">
      <w:pPr>
        <w:jc w:val="both"/>
        <w:rPr>
          <w:rFonts w:ascii="Arial" w:hAnsi="Arial" w:cs="Arial"/>
        </w:rPr>
      </w:pPr>
    </w:p>
    <w:p w:rsidR="002C4B8D" w:rsidRPr="00181303" w:rsidRDefault="00871A17" w:rsidP="00F74538">
      <w:pPr>
        <w:jc w:val="both"/>
        <w:rPr>
          <w:rFonts w:ascii="Arial" w:hAnsi="Arial" w:cs="Arial"/>
          <w:b/>
          <w:lang w:val="en-GB"/>
        </w:rPr>
      </w:pPr>
      <w:r>
        <w:rPr>
          <w:rFonts w:ascii="Arial" w:hAnsi="Arial" w:cs="Arial"/>
          <w:b/>
          <w:lang w:val="en-GB"/>
        </w:rPr>
        <w:t>8</w:t>
      </w:r>
      <w:r w:rsidR="00861F2B" w:rsidRPr="00181303">
        <w:rPr>
          <w:rFonts w:ascii="Arial" w:hAnsi="Arial" w:cs="Arial"/>
          <w:b/>
          <w:lang w:val="en-GB"/>
        </w:rPr>
        <w:t xml:space="preserve">. </w:t>
      </w:r>
      <w:r w:rsidR="002C4B8D" w:rsidRPr="00871A17">
        <w:rPr>
          <w:rFonts w:ascii="Arial" w:hAnsi="Arial" w:cs="Arial"/>
          <w:b/>
          <w:sz w:val="28"/>
          <w:szCs w:val="28"/>
          <w:lang w:val="en-GB"/>
        </w:rPr>
        <w:t>Assessment regulations</w:t>
      </w:r>
    </w:p>
    <w:p w:rsidR="002C4B8D" w:rsidRDefault="002C4B8D" w:rsidP="00F74538">
      <w:pPr>
        <w:ind w:left="720"/>
        <w:jc w:val="both"/>
        <w:rPr>
          <w:rFonts w:ascii="Arial" w:hAnsi="Arial" w:cs="Arial"/>
        </w:rPr>
      </w:pPr>
    </w:p>
    <w:p w:rsidR="00921BC3" w:rsidRDefault="00921BC3" w:rsidP="00F74538">
      <w:pPr>
        <w:ind w:left="585"/>
        <w:jc w:val="both"/>
        <w:rPr>
          <w:rFonts w:ascii="Arial" w:hAnsi="Arial" w:cs="Arial"/>
        </w:rPr>
      </w:pPr>
      <w:r>
        <w:rPr>
          <w:rFonts w:ascii="Arial" w:hAnsi="Arial" w:cs="Arial"/>
        </w:rPr>
        <w:t xml:space="preserve">Module </w:t>
      </w:r>
      <w:r w:rsidR="000658B2">
        <w:rPr>
          <w:rFonts w:ascii="Arial" w:hAnsi="Arial" w:cs="Arial"/>
        </w:rPr>
        <w:t xml:space="preserve">submission </w:t>
      </w:r>
      <w:r>
        <w:rPr>
          <w:rFonts w:ascii="Arial" w:hAnsi="Arial" w:cs="Arial"/>
        </w:rPr>
        <w:t>ass</w:t>
      </w:r>
      <w:r w:rsidR="002804B3">
        <w:rPr>
          <w:rFonts w:ascii="Arial" w:hAnsi="Arial" w:cs="Arial"/>
        </w:rPr>
        <w:t>essments dates will be set out i</w:t>
      </w:r>
      <w:r>
        <w:rPr>
          <w:rFonts w:ascii="Arial" w:hAnsi="Arial" w:cs="Arial"/>
        </w:rPr>
        <w:t xml:space="preserve">n the Module </w:t>
      </w:r>
      <w:r w:rsidR="00BE49FC">
        <w:rPr>
          <w:rFonts w:ascii="Arial" w:hAnsi="Arial" w:cs="Arial"/>
        </w:rPr>
        <w:t>Guides and via</w:t>
      </w:r>
      <w:r w:rsidR="007E70B0">
        <w:rPr>
          <w:rFonts w:ascii="Arial" w:hAnsi="Arial" w:cs="Arial"/>
        </w:rPr>
        <w:t xml:space="preserve"> the </w:t>
      </w:r>
      <w:r w:rsidR="00547C8E">
        <w:rPr>
          <w:rFonts w:ascii="Arial" w:hAnsi="Arial" w:cs="Arial"/>
        </w:rPr>
        <w:t xml:space="preserve">in-house </w:t>
      </w:r>
      <w:r w:rsidR="007E70B0">
        <w:rPr>
          <w:rFonts w:ascii="Arial" w:hAnsi="Arial" w:cs="Arial"/>
        </w:rPr>
        <w:t>Moodle web site.</w:t>
      </w:r>
    </w:p>
    <w:p w:rsidR="00921BC3" w:rsidRPr="00A77ABC" w:rsidRDefault="00921BC3" w:rsidP="00F74538">
      <w:pPr>
        <w:ind w:left="720"/>
        <w:jc w:val="both"/>
        <w:rPr>
          <w:rFonts w:ascii="Arial" w:hAnsi="Arial" w:cs="Arial"/>
        </w:rPr>
      </w:pPr>
    </w:p>
    <w:p w:rsidR="002C4B8D" w:rsidRDefault="002C4B8D" w:rsidP="00F74538">
      <w:pPr>
        <w:ind w:left="585"/>
        <w:jc w:val="both"/>
        <w:rPr>
          <w:rFonts w:ascii="Arial" w:hAnsi="Arial" w:cs="Arial"/>
        </w:rPr>
      </w:pPr>
      <w:r w:rsidRPr="00A77ABC">
        <w:rPr>
          <w:rFonts w:ascii="Arial" w:hAnsi="Arial" w:cs="Arial"/>
        </w:rPr>
        <w:t xml:space="preserve">Regulations for assessment and progression will follow the LSBU </w:t>
      </w:r>
      <w:r w:rsidR="000658B2">
        <w:rPr>
          <w:rFonts w:ascii="Arial" w:hAnsi="Arial" w:cs="Arial"/>
        </w:rPr>
        <w:t xml:space="preserve">     </w:t>
      </w:r>
      <w:r w:rsidRPr="00A77ABC">
        <w:rPr>
          <w:rFonts w:ascii="Arial" w:hAnsi="Arial" w:cs="Arial"/>
        </w:rPr>
        <w:t xml:space="preserve">Academic Regulations for Taught </w:t>
      </w:r>
      <w:proofErr w:type="spellStart"/>
      <w:r w:rsidRPr="00A77ABC">
        <w:rPr>
          <w:rFonts w:ascii="Arial" w:hAnsi="Arial" w:cs="Arial"/>
        </w:rPr>
        <w:t>Programmes</w:t>
      </w:r>
      <w:proofErr w:type="spellEnd"/>
      <w:r w:rsidRPr="00A77ABC">
        <w:rPr>
          <w:rFonts w:ascii="Arial" w:hAnsi="Arial" w:cs="Arial"/>
        </w:rPr>
        <w:t>:</w:t>
      </w:r>
    </w:p>
    <w:p w:rsidR="00A543C2" w:rsidRDefault="00A543C2" w:rsidP="00F74538">
      <w:pPr>
        <w:ind w:left="585"/>
        <w:jc w:val="both"/>
        <w:rPr>
          <w:rFonts w:ascii="Arial" w:hAnsi="Arial" w:cs="Arial"/>
        </w:rPr>
      </w:pPr>
    </w:p>
    <w:p w:rsidR="00A543C2" w:rsidRDefault="009C3D7E" w:rsidP="00F74538">
      <w:pPr>
        <w:ind w:left="585"/>
        <w:jc w:val="both"/>
        <w:rPr>
          <w:rFonts w:ascii="Arial" w:hAnsi="Arial" w:cs="Arial"/>
        </w:rPr>
      </w:pPr>
      <w:hyperlink r:id="rId13" w:history="1">
        <w:r w:rsidR="00A543C2" w:rsidRPr="00FD1B7E">
          <w:rPr>
            <w:rStyle w:val="Hyperlink"/>
          </w:rPr>
          <w:t>https://www.lsbu.ac.uk/__data/assets/pdf_file/0010/84349/assessment-and-examination-handbook.pdf</w:t>
        </w:r>
      </w:hyperlink>
    </w:p>
    <w:p w:rsidR="00A543C2" w:rsidRPr="00A77ABC" w:rsidRDefault="00A543C2" w:rsidP="00F74538">
      <w:pPr>
        <w:ind w:left="585"/>
        <w:jc w:val="both"/>
        <w:rPr>
          <w:rFonts w:ascii="Arial" w:hAnsi="Arial" w:cs="Arial"/>
        </w:rPr>
      </w:pPr>
    </w:p>
    <w:p w:rsidR="00E3240B" w:rsidRDefault="002C4B8D" w:rsidP="00555F14">
      <w:pPr>
        <w:ind w:left="1440" w:hanging="720"/>
        <w:jc w:val="both"/>
        <w:rPr>
          <w:rFonts w:ascii="Arial" w:hAnsi="Arial" w:cs="Arial"/>
        </w:rPr>
      </w:pPr>
      <w:r w:rsidRPr="00A77ABC">
        <w:rPr>
          <w:rFonts w:ascii="Arial" w:hAnsi="Arial" w:cs="Arial"/>
        </w:rPr>
        <w:tab/>
      </w:r>
    </w:p>
    <w:p w:rsidR="00861F2B" w:rsidRPr="00871A17" w:rsidRDefault="00871A17" w:rsidP="00F74538">
      <w:pPr>
        <w:jc w:val="both"/>
        <w:rPr>
          <w:rFonts w:ascii="Arial" w:hAnsi="Arial" w:cs="Arial"/>
          <w:b/>
          <w:sz w:val="28"/>
          <w:szCs w:val="28"/>
          <w:lang w:val="en-GB"/>
        </w:rPr>
      </w:pPr>
      <w:r>
        <w:rPr>
          <w:rFonts w:ascii="Arial" w:hAnsi="Arial" w:cs="Arial"/>
          <w:b/>
          <w:lang w:val="en-GB"/>
        </w:rPr>
        <w:t>9</w:t>
      </w:r>
      <w:r w:rsidR="00861F2B" w:rsidRPr="00181303">
        <w:rPr>
          <w:rFonts w:ascii="Arial" w:hAnsi="Arial" w:cs="Arial"/>
          <w:b/>
          <w:lang w:val="en-GB"/>
        </w:rPr>
        <w:t xml:space="preserve">. </w:t>
      </w:r>
      <w:r w:rsidR="00861F2B" w:rsidRPr="00871A17">
        <w:rPr>
          <w:rFonts w:ascii="Arial" w:hAnsi="Arial" w:cs="Arial"/>
          <w:b/>
          <w:sz w:val="28"/>
          <w:szCs w:val="28"/>
          <w:lang w:val="en-GB"/>
        </w:rPr>
        <w:t>Virtual Learning Environment (VLE)</w:t>
      </w:r>
      <w:r w:rsidR="00E44C7C">
        <w:rPr>
          <w:rFonts w:ascii="Arial" w:hAnsi="Arial" w:cs="Arial"/>
          <w:b/>
          <w:sz w:val="28"/>
          <w:szCs w:val="28"/>
          <w:lang w:val="en-GB"/>
        </w:rPr>
        <w:t>- aka "Moodle"</w:t>
      </w:r>
    </w:p>
    <w:p w:rsidR="00CA46AA" w:rsidRPr="00871A17" w:rsidRDefault="00CA46AA" w:rsidP="00F74538">
      <w:pPr>
        <w:jc w:val="both"/>
        <w:rPr>
          <w:rFonts w:ascii="Arial" w:hAnsi="Arial" w:cs="Arial"/>
          <w:b/>
          <w:sz w:val="28"/>
          <w:szCs w:val="28"/>
          <w:lang w:val="en-GB"/>
        </w:rPr>
      </w:pPr>
    </w:p>
    <w:p w:rsidR="00861F2B" w:rsidRPr="00951F16" w:rsidRDefault="00861F2B" w:rsidP="00F74538">
      <w:pPr>
        <w:jc w:val="both"/>
        <w:rPr>
          <w:rFonts w:ascii="Arial" w:hAnsi="Arial" w:cs="Arial"/>
          <w:b/>
        </w:rPr>
      </w:pPr>
      <w:r w:rsidRPr="00951F16">
        <w:rPr>
          <w:rFonts w:ascii="Arial" w:hAnsi="Arial" w:cs="Arial"/>
          <w:b/>
        </w:rPr>
        <w:t>Email</w:t>
      </w:r>
    </w:p>
    <w:p w:rsidR="00861F2B" w:rsidRPr="00951F16" w:rsidRDefault="00861F2B" w:rsidP="00F74538">
      <w:pPr>
        <w:jc w:val="both"/>
        <w:rPr>
          <w:rFonts w:ascii="Arial" w:hAnsi="Arial" w:cs="Arial"/>
          <w:sz w:val="22"/>
        </w:rPr>
      </w:pPr>
      <w:r w:rsidRPr="00951F16">
        <w:rPr>
          <w:rFonts w:ascii="Arial" w:hAnsi="Arial" w:cs="Arial"/>
          <w:sz w:val="22"/>
        </w:rPr>
        <w:t xml:space="preserve">All students on enrolment are given an LSBU email account, and students can access this account on or off campus.  All contact with students on the course will be via their LSBU email address.   </w:t>
      </w:r>
    </w:p>
    <w:p w:rsidR="00861F2B" w:rsidRPr="00951F16" w:rsidRDefault="00861F2B" w:rsidP="00F74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rPr>
      </w:pPr>
    </w:p>
    <w:p w:rsidR="00861F2B" w:rsidRPr="00951F16" w:rsidRDefault="00861F2B" w:rsidP="00F74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rPr>
      </w:pPr>
      <w:r w:rsidRPr="00951F16">
        <w:rPr>
          <w:rFonts w:ascii="Arial" w:hAnsi="Arial" w:cs="Arial"/>
          <w:b/>
        </w:rPr>
        <w:t xml:space="preserve">Virtual Learning Environment </w:t>
      </w:r>
    </w:p>
    <w:p w:rsidR="00E85FD9" w:rsidRDefault="00861F2B" w:rsidP="00F74538">
      <w:pPr>
        <w:jc w:val="both"/>
        <w:rPr>
          <w:rFonts w:ascii="Arial" w:hAnsi="Arial" w:cs="Arial"/>
          <w:sz w:val="22"/>
        </w:rPr>
      </w:pPr>
      <w:r w:rsidRPr="00951F16">
        <w:rPr>
          <w:rFonts w:ascii="Arial" w:hAnsi="Arial" w:cs="Arial"/>
          <w:sz w:val="22"/>
        </w:rPr>
        <w:t>Students on and off campus will have access to, a virtual learning environment</w:t>
      </w:r>
      <w:r w:rsidR="00E44C7C">
        <w:rPr>
          <w:rFonts w:ascii="Arial" w:hAnsi="Arial" w:cs="Arial"/>
          <w:sz w:val="22"/>
        </w:rPr>
        <w:t xml:space="preserve"> (Moodle</w:t>
      </w:r>
      <w:r w:rsidR="001B34BA">
        <w:rPr>
          <w:rFonts w:ascii="Arial" w:hAnsi="Arial" w:cs="Arial"/>
          <w:sz w:val="22"/>
        </w:rPr>
        <w:t>),</w:t>
      </w:r>
      <w:r w:rsidRPr="00951F16">
        <w:rPr>
          <w:rFonts w:ascii="Arial" w:hAnsi="Arial" w:cs="Arial"/>
          <w:sz w:val="22"/>
        </w:rPr>
        <w:t xml:space="preserve"> which enables students and tutors to share learning resources, communicate, collaborate and support progress.  It allows students and tutors to have flexible access as it can be used on and off campus and at any time of the day (or night!).     As well as providing support for individual </w:t>
      </w:r>
      <w:r w:rsidR="002804B3">
        <w:rPr>
          <w:rFonts w:ascii="Arial" w:hAnsi="Arial" w:cs="Arial"/>
          <w:sz w:val="22"/>
        </w:rPr>
        <w:t>modules</w:t>
      </w:r>
      <w:r w:rsidRPr="00951F16">
        <w:rPr>
          <w:rFonts w:ascii="Arial" w:hAnsi="Arial" w:cs="Arial"/>
          <w:sz w:val="22"/>
        </w:rPr>
        <w:t xml:space="preserve">, the site contains a virtual notice board which allow Course Directors and Tutors to put up information relating to the course as and when it becomes available.  It will be recommended that students check the VLE site on a regular basis. </w:t>
      </w:r>
    </w:p>
    <w:p w:rsidR="00E85FD9" w:rsidRDefault="00E85FD9" w:rsidP="00F74538">
      <w:pPr>
        <w:jc w:val="both"/>
        <w:rPr>
          <w:rFonts w:ascii="Arial" w:hAnsi="Arial" w:cs="Arial"/>
          <w:sz w:val="22"/>
        </w:rPr>
      </w:pPr>
    </w:p>
    <w:p w:rsidR="002B365C" w:rsidRDefault="002B365C" w:rsidP="00F74538">
      <w:pPr>
        <w:jc w:val="both"/>
        <w:rPr>
          <w:rFonts w:ascii="Arial" w:hAnsi="Arial" w:cs="Arial"/>
          <w:sz w:val="22"/>
        </w:rPr>
      </w:pPr>
    </w:p>
    <w:p w:rsidR="002B365C" w:rsidRDefault="002B365C" w:rsidP="002B365C">
      <w:pPr>
        <w:jc w:val="both"/>
        <w:rPr>
          <w:rFonts w:ascii="Arial" w:hAnsi="Arial" w:cs="Arial"/>
          <w:b/>
          <w:sz w:val="28"/>
          <w:szCs w:val="28"/>
        </w:rPr>
      </w:pPr>
      <w:r>
        <w:rPr>
          <w:rFonts w:ascii="Arial" w:hAnsi="Arial" w:cs="Arial"/>
          <w:b/>
          <w:sz w:val="28"/>
          <w:szCs w:val="28"/>
        </w:rPr>
        <w:t>10</w:t>
      </w:r>
      <w:r w:rsidRPr="00E85FD9">
        <w:rPr>
          <w:rFonts w:ascii="Arial" w:hAnsi="Arial" w:cs="Arial"/>
          <w:b/>
          <w:sz w:val="28"/>
          <w:szCs w:val="28"/>
        </w:rPr>
        <w:t xml:space="preserve">.  </w:t>
      </w:r>
      <w:r>
        <w:rPr>
          <w:rFonts w:ascii="Arial" w:hAnsi="Arial" w:cs="Arial"/>
          <w:b/>
          <w:sz w:val="28"/>
          <w:szCs w:val="28"/>
        </w:rPr>
        <w:t xml:space="preserve">Information on </w:t>
      </w:r>
      <w:r w:rsidR="00620D85">
        <w:rPr>
          <w:rFonts w:ascii="Arial" w:hAnsi="Arial" w:cs="Arial"/>
          <w:b/>
          <w:sz w:val="28"/>
          <w:szCs w:val="28"/>
        </w:rPr>
        <w:t xml:space="preserve">the Recruitment Process </w:t>
      </w:r>
      <w:r>
        <w:rPr>
          <w:rFonts w:ascii="Arial" w:hAnsi="Arial" w:cs="Arial"/>
          <w:b/>
          <w:sz w:val="28"/>
          <w:szCs w:val="28"/>
        </w:rPr>
        <w:t>and Fees</w:t>
      </w:r>
    </w:p>
    <w:p w:rsidR="002B365C" w:rsidRPr="00E85FD9" w:rsidRDefault="002B365C" w:rsidP="002B365C">
      <w:pPr>
        <w:jc w:val="both"/>
        <w:rPr>
          <w:rFonts w:ascii="Arial" w:hAnsi="Arial" w:cs="Arial"/>
          <w:b/>
          <w:sz w:val="28"/>
          <w:szCs w:val="28"/>
        </w:rPr>
      </w:pPr>
    </w:p>
    <w:p w:rsidR="00620D85" w:rsidRDefault="00620D85" w:rsidP="002B365C">
      <w:pPr>
        <w:jc w:val="both"/>
        <w:rPr>
          <w:rFonts w:ascii="Arial" w:hAnsi="Arial" w:cs="Arial"/>
        </w:rPr>
      </w:pPr>
      <w:r w:rsidRPr="004E0954">
        <w:rPr>
          <w:rFonts w:ascii="Arial" w:hAnsi="Arial" w:cs="Arial"/>
        </w:rPr>
        <w:t>LHF contracts with LSBU for this course</w:t>
      </w:r>
      <w:r>
        <w:rPr>
          <w:rFonts w:ascii="Arial" w:hAnsi="Arial" w:cs="Arial"/>
          <w:color w:val="FF0000"/>
        </w:rPr>
        <w:t xml:space="preserve"> </w:t>
      </w:r>
      <w:r>
        <w:rPr>
          <w:rFonts w:ascii="Arial" w:hAnsi="Arial" w:cs="Arial"/>
        </w:rPr>
        <w:t>and</w:t>
      </w:r>
      <w:r w:rsidR="002B365C">
        <w:rPr>
          <w:rFonts w:ascii="Arial" w:hAnsi="Arial" w:cs="Arial"/>
        </w:rPr>
        <w:t xml:space="preserve"> leads on recruitment for this </w:t>
      </w:r>
      <w:proofErr w:type="spellStart"/>
      <w:r w:rsidR="002B365C">
        <w:rPr>
          <w:rFonts w:ascii="Arial" w:hAnsi="Arial" w:cs="Arial"/>
        </w:rPr>
        <w:t>programme</w:t>
      </w:r>
      <w:proofErr w:type="spellEnd"/>
      <w:r w:rsidR="002B365C">
        <w:rPr>
          <w:rFonts w:ascii="Arial" w:hAnsi="Arial" w:cs="Arial"/>
        </w:rPr>
        <w:t xml:space="preserve">. </w:t>
      </w:r>
    </w:p>
    <w:p w:rsidR="00620D85" w:rsidRDefault="00620D85" w:rsidP="002B365C">
      <w:pPr>
        <w:jc w:val="both"/>
        <w:rPr>
          <w:rFonts w:ascii="Arial" w:hAnsi="Arial" w:cs="Arial"/>
        </w:rPr>
      </w:pPr>
    </w:p>
    <w:p w:rsidR="002B365C" w:rsidRDefault="002B365C" w:rsidP="002B365C">
      <w:pPr>
        <w:jc w:val="both"/>
        <w:rPr>
          <w:rFonts w:ascii="Arial" w:hAnsi="Arial" w:cs="Arial"/>
        </w:rPr>
      </w:pPr>
      <w:r>
        <w:rPr>
          <w:rFonts w:ascii="Arial" w:hAnsi="Arial" w:cs="Arial"/>
        </w:rPr>
        <w:t xml:space="preserve">Invitations for Expressions of Interest will be sent out by LHF. </w:t>
      </w:r>
      <w:r w:rsidR="00620D85">
        <w:rPr>
          <w:rFonts w:ascii="Arial" w:hAnsi="Arial" w:cs="Arial"/>
        </w:rPr>
        <w:t>Once reviewed, s</w:t>
      </w:r>
      <w:r>
        <w:rPr>
          <w:rFonts w:ascii="Arial" w:hAnsi="Arial" w:cs="Arial"/>
        </w:rPr>
        <w:t>uitable candidates will then be invited by LHF to submit a formal online UCAS applicati</w:t>
      </w:r>
      <w:r w:rsidR="00620D85">
        <w:rPr>
          <w:rFonts w:ascii="Arial" w:hAnsi="Arial" w:cs="Arial"/>
        </w:rPr>
        <w:t>on, instructions for which will be sent out to those invited to apply as per the recruitment timetable (see Section</w:t>
      </w:r>
      <w:r w:rsidR="00E37C98">
        <w:rPr>
          <w:rFonts w:ascii="Arial" w:hAnsi="Arial" w:cs="Arial"/>
        </w:rPr>
        <w:t xml:space="preserve"> 12</w:t>
      </w:r>
      <w:r w:rsidR="00620D85">
        <w:rPr>
          <w:rFonts w:ascii="Arial" w:hAnsi="Arial" w:cs="Arial"/>
        </w:rPr>
        <w:t>)</w:t>
      </w:r>
    </w:p>
    <w:p w:rsidR="00620D85" w:rsidRDefault="00620D85" w:rsidP="002B365C">
      <w:pPr>
        <w:jc w:val="both"/>
        <w:rPr>
          <w:rFonts w:ascii="Arial" w:hAnsi="Arial" w:cs="Arial"/>
        </w:rPr>
      </w:pPr>
    </w:p>
    <w:p w:rsidR="00620D85" w:rsidRDefault="00400D30" w:rsidP="00620D85">
      <w:pPr>
        <w:pStyle w:val="CommentText"/>
        <w:rPr>
          <w:rFonts w:ascii="Arial" w:hAnsi="Arial" w:cs="Arial"/>
          <w:sz w:val="24"/>
          <w:szCs w:val="24"/>
        </w:rPr>
      </w:pPr>
      <w:r w:rsidRPr="00400D30">
        <w:rPr>
          <w:rFonts w:ascii="Arial" w:hAnsi="Arial" w:cs="Arial"/>
          <w:sz w:val="24"/>
          <w:szCs w:val="24"/>
        </w:rPr>
        <w:t xml:space="preserve">The total course fee is </w:t>
      </w:r>
      <w:proofErr w:type="spellStart"/>
      <w:r w:rsidRPr="00400D30">
        <w:rPr>
          <w:rFonts w:ascii="Arial" w:hAnsi="Arial" w:cs="Arial"/>
          <w:sz w:val="24"/>
          <w:szCs w:val="24"/>
        </w:rPr>
        <w:t>subsidised</w:t>
      </w:r>
      <w:proofErr w:type="spellEnd"/>
      <w:r w:rsidRPr="00400D30">
        <w:rPr>
          <w:rFonts w:ascii="Arial" w:hAnsi="Arial" w:cs="Arial"/>
          <w:sz w:val="24"/>
          <w:szCs w:val="24"/>
        </w:rPr>
        <w:t xml:space="preserve"> by LHF who pays for 50% of the cost. The contribution from participating </w:t>
      </w:r>
      <w:proofErr w:type="spellStart"/>
      <w:r w:rsidRPr="00400D30">
        <w:rPr>
          <w:rFonts w:ascii="Arial" w:hAnsi="Arial" w:cs="Arial"/>
          <w:sz w:val="24"/>
          <w:szCs w:val="24"/>
        </w:rPr>
        <w:t>organisations</w:t>
      </w:r>
      <w:proofErr w:type="spellEnd"/>
      <w:r w:rsidRPr="00400D30">
        <w:rPr>
          <w:rFonts w:ascii="Arial" w:hAnsi="Arial" w:cs="Arial"/>
          <w:sz w:val="24"/>
          <w:szCs w:val="24"/>
        </w:rPr>
        <w:t xml:space="preserve"> will be between £1000 and £1</w:t>
      </w:r>
      <w:r w:rsidR="00BB2483">
        <w:rPr>
          <w:rFonts w:ascii="Arial" w:hAnsi="Arial" w:cs="Arial"/>
          <w:sz w:val="24"/>
          <w:szCs w:val="24"/>
        </w:rPr>
        <w:t>350</w:t>
      </w:r>
      <w:r w:rsidRPr="00400D30">
        <w:rPr>
          <w:rFonts w:ascii="Arial" w:hAnsi="Arial" w:cs="Arial"/>
          <w:sz w:val="24"/>
          <w:szCs w:val="24"/>
        </w:rPr>
        <w:t xml:space="preserve"> </w:t>
      </w:r>
      <w:r w:rsidR="00E37C98">
        <w:rPr>
          <w:rFonts w:ascii="Arial" w:hAnsi="Arial" w:cs="Arial"/>
          <w:sz w:val="24"/>
          <w:szCs w:val="24"/>
        </w:rPr>
        <w:t xml:space="preserve">per person </w:t>
      </w:r>
      <w:r w:rsidRPr="00400D30">
        <w:rPr>
          <w:rFonts w:ascii="Arial" w:hAnsi="Arial" w:cs="Arial"/>
          <w:sz w:val="24"/>
          <w:szCs w:val="24"/>
        </w:rPr>
        <w:t>depending on the number of students enrolled (</w:t>
      </w:r>
      <w:r w:rsidR="00E37C98">
        <w:rPr>
          <w:rFonts w:ascii="Arial" w:hAnsi="Arial" w:cs="Arial"/>
          <w:sz w:val="24"/>
          <w:szCs w:val="24"/>
        </w:rPr>
        <w:t>maximum of</w:t>
      </w:r>
      <w:r w:rsidRPr="00400D30">
        <w:rPr>
          <w:rFonts w:ascii="Arial" w:hAnsi="Arial" w:cs="Arial"/>
          <w:sz w:val="24"/>
          <w:szCs w:val="24"/>
        </w:rPr>
        <w:t>1</w:t>
      </w:r>
      <w:r w:rsidR="00E37C98">
        <w:rPr>
          <w:rFonts w:ascii="Arial" w:hAnsi="Arial" w:cs="Arial"/>
          <w:sz w:val="24"/>
          <w:szCs w:val="24"/>
        </w:rPr>
        <w:t>8</w:t>
      </w:r>
      <w:r w:rsidRPr="00400D30">
        <w:rPr>
          <w:rFonts w:ascii="Arial" w:hAnsi="Arial" w:cs="Arial"/>
          <w:sz w:val="24"/>
          <w:szCs w:val="24"/>
        </w:rPr>
        <w:t xml:space="preserve"> and m</w:t>
      </w:r>
      <w:r w:rsidR="00E37C98">
        <w:rPr>
          <w:rFonts w:ascii="Arial" w:hAnsi="Arial" w:cs="Arial"/>
          <w:sz w:val="24"/>
          <w:szCs w:val="24"/>
        </w:rPr>
        <w:t>inimum of</w:t>
      </w:r>
      <w:r w:rsidRPr="00400D30">
        <w:rPr>
          <w:rFonts w:ascii="Arial" w:hAnsi="Arial" w:cs="Arial"/>
          <w:sz w:val="24"/>
          <w:szCs w:val="24"/>
        </w:rPr>
        <w:t>1</w:t>
      </w:r>
      <w:r w:rsidR="00E37C98">
        <w:rPr>
          <w:rFonts w:ascii="Arial" w:hAnsi="Arial" w:cs="Arial"/>
          <w:sz w:val="24"/>
          <w:szCs w:val="24"/>
        </w:rPr>
        <w:t>2</w:t>
      </w:r>
      <w:r w:rsidRPr="00400D30">
        <w:rPr>
          <w:rFonts w:ascii="Arial" w:hAnsi="Arial" w:cs="Arial"/>
          <w:sz w:val="24"/>
          <w:szCs w:val="24"/>
        </w:rPr>
        <w:t>).</w:t>
      </w:r>
      <w:r w:rsidR="00E37C98">
        <w:rPr>
          <w:rFonts w:ascii="Arial" w:hAnsi="Arial" w:cs="Arial"/>
          <w:sz w:val="24"/>
          <w:szCs w:val="24"/>
        </w:rPr>
        <w:t xml:space="preserve"> Only once we know the total number of students enrolled will we know the exact amount.</w:t>
      </w:r>
    </w:p>
    <w:p w:rsidR="009137A0" w:rsidRDefault="009137A0" w:rsidP="00620D85">
      <w:pPr>
        <w:pStyle w:val="CommentText"/>
        <w:rPr>
          <w:rFonts w:ascii="Arial" w:hAnsi="Arial" w:cs="Arial"/>
          <w:sz w:val="24"/>
          <w:szCs w:val="24"/>
        </w:rPr>
      </w:pPr>
    </w:p>
    <w:p w:rsidR="009137A0" w:rsidRPr="00620D85" w:rsidRDefault="009137A0" w:rsidP="00620D85">
      <w:pPr>
        <w:pStyle w:val="CommentText"/>
        <w:rPr>
          <w:rFonts w:ascii="Arial" w:hAnsi="Arial" w:cs="Arial"/>
          <w:sz w:val="24"/>
          <w:szCs w:val="24"/>
        </w:rPr>
      </w:pPr>
    </w:p>
    <w:p w:rsidR="00851EF7" w:rsidRDefault="00851EF7" w:rsidP="002B365C">
      <w:pPr>
        <w:jc w:val="both"/>
        <w:rPr>
          <w:rFonts w:ascii="Arial" w:hAnsi="Arial" w:cs="Arial"/>
        </w:rPr>
      </w:pPr>
    </w:p>
    <w:p w:rsidR="002B365C" w:rsidRPr="00851EF7" w:rsidRDefault="002B365C" w:rsidP="002B365C">
      <w:pPr>
        <w:jc w:val="both"/>
        <w:rPr>
          <w:rFonts w:ascii="Arial" w:hAnsi="Arial" w:cs="Arial"/>
          <w:color w:val="000000" w:themeColor="text1"/>
        </w:rPr>
      </w:pPr>
      <w:r w:rsidRPr="00851EF7">
        <w:rPr>
          <w:rFonts w:ascii="Arial" w:hAnsi="Arial" w:cs="Arial"/>
          <w:color w:val="000000" w:themeColor="text1"/>
        </w:rPr>
        <w:t xml:space="preserve">LHF will invoice </w:t>
      </w:r>
      <w:proofErr w:type="spellStart"/>
      <w:r w:rsidRPr="00851EF7">
        <w:rPr>
          <w:rFonts w:ascii="Arial" w:hAnsi="Arial" w:cs="Arial"/>
          <w:color w:val="000000" w:themeColor="text1"/>
        </w:rPr>
        <w:t>organisations</w:t>
      </w:r>
      <w:proofErr w:type="spellEnd"/>
      <w:r w:rsidR="00E03BFE" w:rsidRPr="00851EF7">
        <w:rPr>
          <w:rFonts w:ascii="Arial" w:hAnsi="Arial" w:cs="Arial"/>
          <w:color w:val="000000" w:themeColor="text1"/>
        </w:rPr>
        <w:t xml:space="preserve"> </w:t>
      </w:r>
      <w:r w:rsidRPr="00851EF7">
        <w:rPr>
          <w:rFonts w:ascii="Arial" w:hAnsi="Arial" w:cs="Arial"/>
          <w:color w:val="000000" w:themeColor="text1"/>
        </w:rPr>
        <w:t xml:space="preserve">who have candidates successfully enrolled on the </w:t>
      </w:r>
      <w:proofErr w:type="spellStart"/>
      <w:r w:rsidRPr="00851EF7">
        <w:rPr>
          <w:rFonts w:ascii="Arial" w:hAnsi="Arial" w:cs="Arial"/>
          <w:color w:val="000000" w:themeColor="text1"/>
        </w:rPr>
        <w:t>programme</w:t>
      </w:r>
      <w:proofErr w:type="spellEnd"/>
      <w:r w:rsidRPr="00851EF7">
        <w:rPr>
          <w:rFonts w:ascii="Arial" w:hAnsi="Arial" w:cs="Arial"/>
          <w:color w:val="000000" w:themeColor="text1"/>
        </w:rPr>
        <w:t xml:space="preserve"> for their contribution shortly after the start of the course.</w:t>
      </w:r>
    </w:p>
    <w:p w:rsidR="002B365C" w:rsidRDefault="002B365C" w:rsidP="002B365C">
      <w:pPr>
        <w:rPr>
          <w:rFonts w:ascii="Arial" w:hAnsi="Arial" w:cs="Arial"/>
        </w:rPr>
      </w:pPr>
    </w:p>
    <w:p w:rsidR="002B365C" w:rsidRDefault="002B365C" w:rsidP="002B365C">
      <w:pPr>
        <w:jc w:val="both"/>
        <w:rPr>
          <w:rFonts w:ascii="Arial" w:hAnsi="Arial" w:cs="Arial"/>
          <w:sz w:val="22"/>
        </w:rPr>
      </w:pPr>
    </w:p>
    <w:p w:rsidR="002B365C" w:rsidRDefault="00851EF7" w:rsidP="002B365C">
      <w:pPr>
        <w:jc w:val="both"/>
        <w:rPr>
          <w:rFonts w:ascii="Arial" w:hAnsi="Arial" w:cs="Arial"/>
          <w:sz w:val="22"/>
        </w:rPr>
      </w:pPr>
      <w:r w:rsidRPr="001B34BA">
        <w:rPr>
          <w:rFonts w:ascii="Arial" w:hAnsi="Arial" w:cs="Arial"/>
          <w:bCs/>
          <w:sz w:val="22"/>
          <w:szCs w:val="22"/>
        </w:rPr>
        <w:t xml:space="preserve">Information on fees and recruitment can be found on </w:t>
      </w:r>
      <w:r w:rsidRPr="001B34BA">
        <w:rPr>
          <w:rFonts w:ascii="Arial" w:hAnsi="Arial" w:cs="Arial"/>
          <w:b/>
          <w:bCs/>
          <w:sz w:val="22"/>
          <w:szCs w:val="22"/>
        </w:rPr>
        <w:t>LHF’s</w:t>
      </w:r>
      <w:r w:rsidRPr="001B34BA">
        <w:rPr>
          <w:rFonts w:ascii="Arial" w:hAnsi="Arial" w:cs="Arial"/>
          <w:bCs/>
          <w:sz w:val="22"/>
          <w:szCs w:val="22"/>
        </w:rPr>
        <w:t xml:space="preserve"> website at:</w:t>
      </w:r>
      <w:r w:rsidRPr="001B34BA">
        <w:rPr>
          <w:rFonts w:ascii="Arial" w:hAnsi="Arial" w:cs="Arial"/>
          <w:bCs/>
          <w:color w:val="1F497D"/>
          <w:sz w:val="22"/>
          <w:szCs w:val="22"/>
        </w:rPr>
        <w:t xml:space="preserve"> </w:t>
      </w:r>
      <w:hyperlink r:id="rId14" w:history="1">
        <w:r w:rsidR="00BB2483" w:rsidRPr="00952EFF">
          <w:rPr>
            <w:rStyle w:val="Hyperlink"/>
            <w:bCs/>
            <w:sz w:val="22"/>
            <w:szCs w:val="22"/>
          </w:rPr>
          <w:t>https://lhf.org.uk/leadership-and-management-programme</w:t>
        </w:r>
      </w:hyperlink>
      <w:r w:rsidR="00BB2483">
        <w:rPr>
          <w:rFonts w:ascii="Arial" w:hAnsi="Arial" w:cs="Arial"/>
          <w:bCs/>
          <w:color w:val="1F497D"/>
          <w:sz w:val="22"/>
          <w:szCs w:val="22"/>
        </w:rPr>
        <w:t xml:space="preserve"> </w:t>
      </w:r>
    </w:p>
    <w:p w:rsidR="002B365C" w:rsidRDefault="002B365C" w:rsidP="002B365C">
      <w:pPr>
        <w:jc w:val="both"/>
        <w:rPr>
          <w:rFonts w:ascii="Arial" w:hAnsi="Arial" w:cs="Arial"/>
          <w:sz w:val="22"/>
        </w:rPr>
      </w:pPr>
    </w:p>
    <w:p w:rsidR="002B365C" w:rsidRDefault="002B365C" w:rsidP="00F74538">
      <w:pPr>
        <w:jc w:val="both"/>
        <w:rPr>
          <w:rFonts w:ascii="Arial" w:hAnsi="Arial" w:cs="Arial"/>
          <w:sz w:val="22"/>
        </w:rPr>
      </w:pPr>
    </w:p>
    <w:p w:rsidR="004E0954" w:rsidRPr="00951F16" w:rsidRDefault="004E0954" w:rsidP="00F74538">
      <w:pPr>
        <w:jc w:val="both"/>
        <w:rPr>
          <w:rFonts w:ascii="Arial" w:hAnsi="Arial" w:cs="Arial"/>
          <w:lang w:val="en-GB"/>
        </w:rPr>
      </w:pPr>
    </w:p>
    <w:p w:rsidR="00E514F9" w:rsidRPr="00871A17" w:rsidRDefault="00183D2B" w:rsidP="00F74538">
      <w:pPr>
        <w:jc w:val="both"/>
        <w:rPr>
          <w:rFonts w:ascii="Arial" w:hAnsi="Arial" w:cs="Arial"/>
          <w:b/>
          <w:sz w:val="28"/>
          <w:szCs w:val="28"/>
          <w:lang w:val="en-GB"/>
        </w:rPr>
      </w:pPr>
      <w:r>
        <w:rPr>
          <w:rFonts w:ascii="Arial" w:hAnsi="Arial" w:cs="Arial"/>
          <w:b/>
          <w:lang w:val="en-GB"/>
        </w:rPr>
        <w:t>1</w:t>
      </w:r>
      <w:r w:rsidR="00E37C98">
        <w:rPr>
          <w:rFonts w:ascii="Arial" w:hAnsi="Arial" w:cs="Arial"/>
          <w:b/>
          <w:lang w:val="en-GB"/>
        </w:rPr>
        <w:t>1</w:t>
      </w:r>
      <w:r w:rsidR="00951F16" w:rsidRPr="00181303">
        <w:rPr>
          <w:rFonts w:ascii="Arial" w:hAnsi="Arial" w:cs="Arial"/>
          <w:b/>
          <w:lang w:val="en-GB"/>
        </w:rPr>
        <w:t xml:space="preserve">. </w:t>
      </w:r>
      <w:r w:rsidR="00871A17" w:rsidRPr="00871A17">
        <w:rPr>
          <w:rFonts w:ascii="Arial" w:hAnsi="Arial" w:cs="Arial"/>
          <w:b/>
          <w:sz w:val="28"/>
          <w:szCs w:val="28"/>
          <w:lang w:val="en-GB"/>
        </w:rPr>
        <w:t xml:space="preserve">Course </w:t>
      </w:r>
      <w:r w:rsidR="00FB0043">
        <w:rPr>
          <w:rFonts w:ascii="Arial" w:hAnsi="Arial" w:cs="Arial"/>
          <w:b/>
          <w:sz w:val="28"/>
          <w:szCs w:val="28"/>
          <w:lang w:val="en-GB"/>
        </w:rPr>
        <w:t>Contacts</w:t>
      </w:r>
    </w:p>
    <w:p w:rsidR="00181303" w:rsidRDefault="00181303" w:rsidP="00F74538">
      <w:pPr>
        <w:jc w:val="both"/>
        <w:rPr>
          <w:rFonts w:ascii="Arial" w:hAnsi="Arial" w:cs="Arial"/>
          <w:b/>
          <w:bCs/>
          <w:lang w:val="en-GB"/>
        </w:rPr>
      </w:pPr>
    </w:p>
    <w:p w:rsidR="0076164D" w:rsidRPr="00181303" w:rsidRDefault="00EA15AE" w:rsidP="00F74538">
      <w:pPr>
        <w:jc w:val="both"/>
        <w:rPr>
          <w:rFonts w:ascii="Arial" w:hAnsi="Arial" w:cs="Arial"/>
          <w:lang w:val="en-GB"/>
        </w:rPr>
      </w:pPr>
      <w:r>
        <w:rPr>
          <w:rFonts w:ascii="Arial" w:hAnsi="Arial" w:cs="Arial"/>
          <w:bCs/>
          <w:lang w:val="en-GB"/>
        </w:rPr>
        <w:t>Johan</w:t>
      </w:r>
      <w:r w:rsidR="00E85FD9">
        <w:rPr>
          <w:rFonts w:ascii="Arial" w:hAnsi="Arial" w:cs="Arial"/>
          <w:bCs/>
          <w:lang w:val="en-GB"/>
        </w:rPr>
        <w:t xml:space="preserve"> </w:t>
      </w:r>
      <w:proofErr w:type="spellStart"/>
      <w:r w:rsidR="00E85FD9">
        <w:rPr>
          <w:rFonts w:ascii="Arial" w:hAnsi="Arial" w:cs="Arial"/>
          <w:bCs/>
          <w:lang w:val="en-GB"/>
        </w:rPr>
        <w:t>Tjok</w:t>
      </w:r>
      <w:proofErr w:type="spellEnd"/>
      <w:r w:rsidR="00E85FD9">
        <w:rPr>
          <w:rFonts w:ascii="Arial" w:hAnsi="Arial" w:cs="Arial"/>
          <w:bCs/>
          <w:lang w:val="en-GB"/>
        </w:rPr>
        <w:t>-a-Tam</w:t>
      </w:r>
      <w:r>
        <w:rPr>
          <w:rFonts w:ascii="Arial" w:hAnsi="Arial" w:cs="Arial"/>
          <w:bCs/>
          <w:lang w:val="en-GB"/>
        </w:rPr>
        <w:t xml:space="preserve"> (Chuck)</w:t>
      </w:r>
      <w:r w:rsidR="001D7978">
        <w:rPr>
          <w:rFonts w:ascii="Arial" w:hAnsi="Arial" w:cs="Arial"/>
          <w:bCs/>
          <w:lang w:val="en-GB"/>
        </w:rPr>
        <w:t xml:space="preserve"> – Course Director</w:t>
      </w:r>
    </w:p>
    <w:p w:rsidR="00E85FD9" w:rsidRDefault="00EA15AE" w:rsidP="00F74538">
      <w:pPr>
        <w:jc w:val="both"/>
        <w:rPr>
          <w:rFonts w:ascii="Arial" w:hAnsi="Arial" w:cs="Arial"/>
          <w:lang w:val="en-GB"/>
        </w:rPr>
      </w:pPr>
      <w:r>
        <w:rPr>
          <w:rFonts w:ascii="Arial" w:hAnsi="Arial" w:cs="Arial"/>
          <w:b/>
          <w:bCs/>
          <w:lang w:val="en-GB"/>
        </w:rPr>
        <w:t>Mob:</w:t>
      </w:r>
      <w:r>
        <w:rPr>
          <w:rFonts w:ascii="Arial" w:hAnsi="Arial" w:cs="Arial"/>
          <w:b/>
          <w:bCs/>
          <w:lang w:val="en-GB"/>
        </w:rPr>
        <w:tab/>
        <w:t>07767 456098</w:t>
      </w:r>
    </w:p>
    <w:p w:rsidR="00E514F9" w:rsidRPr="00E85FD9" w:rsidRDefault="0076164D" w:rsidP="00F74538">
      <w:pPr>
        <w:jc w:val="both"/>
        <w:rPr>
          <w:rFonts w:ascii="Arial" w:hAnsi="Arial" w:cs="Arial"/>
        </w:rPr>
      </w:pPr>
      <w:r w:rsidRPr="00A77ABC">
        <w:rPr>
          <w:rFonts w:ascii="Arial" w:hAnsi="Arial" w:cs="Arial"/>
          <w:b/>
          <w:bCs/>
          <w:lang w:val="en-GB"/>
        </w:rPr>
        <w:t>Email</w:t>
      </w:r>
      <w:r w:rsidR="002804B3" w:rsidRPr="00E85FD9">
        <w:rPr>
          <w:rFonts w:ascii="Arial" w:hAnsi="Arial" w:cs="Arial"/>
          <w:b/>
          <w:bCs/>
          <w:lang w:val="en-GB"/>
        </w:rPr>
        <w:t>:</w:t>
      </w:r>
      <w:r w:rsidR="003D2980" w:rsidRPr="00E85FD9">
        <w:rPr>
          <w:rFonts w:ascii="Arial" w:hAnsi="Arial" w:cs="Arial"/>
          <w:b/>
          <w:bCs/>
          <w:lang w:val="en-GB"/>
        </w:rPr>
        <w:t xml:space="preserve">  </w:t>
      </w:r>
      <w:hyperlink r:id="rId15" w:history="1">
        <w:r w:rsidR="00E85FD9" w:rsidRPr="00E85FD9">
          <w:rPr>
            <w:rStyle w:val="Hyperlink"/>
          </w:rPr>
          <w:t>tjokatac@lsbu.ac.uk</w:t>
        </w:r>
      </w:hyperlink>
    </w:p>
    <w:p w:rsidR="00E85FD9" w:rsidRPr="00FA0ACE" w:rsidRDefault="00E85FD9" w:rsidP="00F74538">
      <w:pPr>
        <w:jc w:val="both"/>
        <w:rPr>
          <w:rFonts w:ascii="Arial" w:hAnsi="Arial" w:cs="Arial"/>
          <w:color w:val="000000"/>
          <w:u w:val="single"/>
          <w:lang w:val="en-GB"/>
        </w:rPr>
      </w:pPr>
    </w:p>
    <w:p w:rsidR="00E514F9" w:rsidRDefault="00FB0043" w:rsidP="00F74538">
      <w:pPr>
        <w:jc w:val="both"/>
        <w:rPr>
          <w:rFonts w:ascii="Arial" w:hAnsi="Arial" w:cs="Arial"/>
          <w:lang w:val="en-GB"/>
        </w:rPr>
      </w:pPr>
      <w:r>
        <w:rPr>
          <w:rFonts w:ascii="Arial" w:hAnsi="Arial" w:cs="Arial"/>
          <w:lang w:val="en-GB"/>
        </w:rPr>
        <w:t xml:space="preserve">Paul </w:t>
      </w:r>
      <w:proofErr w:type="spellStart"/>
      <w:r>
        <w:rPr>
          <w:rFonts w:ascii="Arial" w:hAnsi="Arial" w:cs="Arial"/>
          <w:lang w:val="en-GB"/>
        </w:rPr>
        <w:t>Charlett</w:t>
      </w:r>
      <w:proofErr w:type="spellEnd"/>
    </w:p>
    <w:p w:rsidR="00FB0043" w:rsidRPr="002804B3" w:rsidRDefault="00FB0043" w:rsidP="00F74538">
      <w:pPr>
        <w:jc w:val="both"/>
        <w:rPr>
          <w:rFonts w:ascii="Arial" w:hAnsi="Arial" w:cs="Arial"/>
          <w:color w:val="0070C0"/>
          <w:lang w:val="en-GB"/>
        </w:rPr>
      </w:pPr>
      <w:r>
        <w:rPr>
          <w:rFonts w:ascii="Arial" w:hAnsi="Arial" w:cs="Arial"/>
          <w:lang w:val="en-GB"/>
        </w:rPr>
        <w:t>Course Administrator</w:t>
      </w:r>
    </w:p>
    <w:p w:rsidR="00FB0043" w:rsidRPr="00FB0043" w:rsidRDefault="00FB0043" w:rsidP="00F74538">
      <w:pPr>
        <w:jc w:val="both"/>
        <w:rPr>
          <w:rFonts w:ascii="Arial" w:hAnsi="Arial" w:cs="Arial"/>
          <w:color w:val="000000"/>
          <w:lang w:val="en-GB"/>
        </w:rPr>
      </w:pPr>
      <w:r w:rsidRPr="00FB0043">
        <w:rPr>
          <w:rFonts w:ascii="Arial" w:hAnsi="Arial" w:cs="Arial"/>
          <w:b/>
          <w:bCs/>
          <w:color w:val="000000"/>
          <w:lang w:val="en-GB"/>
        </w:rPr>
        <w:t>Tel:</w:t>
      </w:r>
      <w:r w:rsidRPr="00FB0043">
        <w:rPr>
          <w:rFonts w:ascii="Arial" w:hAnsi="Arial" w:cs="Arial"/>
          <w:color w:val="000000"/>
          <w:lang w:val="en-GB"/>
        </w:rPr>
        <w:t xml:space="preserve">  </w:t>
      </w:r>
      <w:r w:rsidRPr="00FB0043">
        <w:rPr>
          <w:rFonts w:ascii="Arial" w:hAnsi="Arial" w:cs="Arial"/>
          <w:color w:val="000000"/>
          <w:lang w:val="en-GB"/>
        </w:rPr>
        <w:tab/>
        <w:t xml:space="preserve">(44) 020 7815 </w:t>
      </w:r>
      <w:r>
        <w:rPr>
          <w:rFonts w:ascii="Arial" w:hAnsi="Arial" w:cs="Arial"/>
          <w:color w:val="000000"/>
          <w:lang w:val="en-GB"/>
        </w:rPr>
        <w:t>8211</w:t>
      </w:r>
    </w:p>
    <w:p w:rsidR="00E37C98" w:rsidRDefault="00FB0043" w:rsidP="00F74538">
      <w:pPr>
        <w:jc w:val="both"/>
        <w:rPr>
          <w:rFonts w:ascii="Arial" w:hAnsi="Arial" w:cs="Arial"/>
          <w:bCs/>
          <w:color w:val="000000"/>
          <w:lang w:val="en-GB"/>
        </w:rPr>
      </w:pPr>
      <w:r w:rsidRPr="00FB0043">
        <w:rPr>
          <w:rFonts w:ascii="Arial" w:hAnsi="Arial" w:cs="Arial"/>
          <w:b/>
          <w:bCs/>
          <w:color w:val="000000"/>
          <w:lang w:val="en-GB"/>
        </w:rPr>
        <w:t>Email</w:t>
      </w:r>
      <w:r w:rsidR="009605C7">
        <w:rPr>
          <w:rFonts w:ascii="Arial" w:hAnsi="Arial" w:cs="Arial"/>
          <w:bCs/>
          <w:color w:val="000000"/>
          <w:lang w:val="en-GB"/>
        </w:rPr>
        <w:t xml:space="preserve">:  </w:t>
      </w:r>
      <w:hyperlink r:id="rId16" w:history="1">
        <w:r w:rsidR="009605C7" w:rsidRPr="00F45988">
          <w:rPr>
            <w:rStyle w:val="Hyperlink"/>
            <w:bCs/>
            <w:lang w:val="en-GB"/>
          </w:rPr>
          <w:t>charletp@lsbu.ac.uk</w:t>
        </w:r>
      </w:hyperlink>
    </w:p>
    <w:p w:rsidR="00E37C98" w:rsidRPr="00FB0043" w:rsidRDefault="00E37C98" w:rsidP="00F74538">
      <w:pPr>
        <w:jc w:val="both"/>
        <w:rPr>
          <w:rFonts w:ascii="Arial" w:hAnsi="Arial" w:cs="Arial"/>
          <w:color w:val="000000"/>
          <w:lang w:val="en-GB"/>
        </w:rPr>
      </w:pPr>
    </w:p>
    <w:p w:rsidR="00790317" w:rsidRDefault="00790317" w:rsidP="002B365C">
      <w:pPr>
        <w:rPr>
          <w:rFonts w:ascii="Arial" w:hAnsi="Arial" w:cs="Arial"/>
          <w:b/>
          <w:sz w:val="28"/>
          <w:szCs w:val="28"/>
        </w:rPr>
      </w:pPr>
    </w:p>
    <w:tbl>
      <w:tblPr>
        <w:tblStyle w:val="TableGrid"/>
        <w:tblpPr w:leftFromText="180" w:rightFromText="180" w:horzAnchor="margin" w:tblpY="960"/>
        <w:tblW w:w="9889" w:type="dxa"/>
        <w:tblLook w:val="04A0" w:firstRow="1" w:lastRow="0" w:firstColumn="1" w:lastColumn="0" w:noHBand="0" w:noVBand="1"/>
      </w:tblPr>
      <w:tblGrid>
        <w:gridCol w:w="2943"/>
        <w:gridCol w:w="3218"/>
        <w:gridCol w:w="3728"/>
      </w:tblGrid>
      <w:tr w:rsidR="001E6465" w:rsidRPr="00102A80" w:rsidTr="006947CF">
        <w:tc>
          <w:tcPr>
            <w:tcW w:w="2943" w:type="dxa"/>
          </w:tcPr>
          <w:p w:rsidR="001E6465" w:rsidRPr="00102A80" w:rsidRDefault="001E6465" w:rsidP="006947CF">
            <w:pPr>
              <w:rPr>
                <w:rFonts w:ascii="Arial" w:hAnsi="Arial" w:cs="Arial"/>
                <w:b/>
              </w:rPr>
            </w:pPr>
            <w:r w:rsidRPr="00102A80">
              <w:rPr>
                <w:rFonts w:ascii="Arial" w:hAnsi="Arial" w:cs="Arial"/>
                <w:b/>
              </w:rPr>
              <w:t>Date</w:t>
            </w:r>
          </w:p>
        </w:tc>
        <w:tc>
          <w:tcPr>
            <w:tcW w:w="3218" w:type="dxa"/>
          </w:tcPr>
          <w:p w:rsidR="001E6465" w:rsidRPr="00102A80" w:rsidRDefault="001E6465" w:rsidP="006947CF">
            <w:pPr>
              <w:rPr>
                <w:rFonts w:ascii="Arial" w:hAnsi="Arial" w:cs="Arial"/>
                <w:b/>
              </w:rPr>
            </w:pPr>
            <w:r w:rsidRPr="00102A80">
              <w:rPr>
                <w:rFonts w:ascii="Arial" w:hAnsi="Arial" w:cs="Arial"/>
                <w:b/>
              </w:rPr>
              <w:t>Activity</w:t>
            </w:r>
          </w:p>
        </w:tc>
        <w:tc>
          <w:tcPr>
            <w:tcW w:w="3728" w:type="dxa"/>
          </w:tcPr>
          <w:p w:rsidR="001E6465" w:rsidRPr="00102A80" w:rsidRDefault="001E6465" w:rsidP="006947CF">
            <w:pPr>
              <w:rPr>
                <w:rFonts w:ascii="Arial" w:hAnsi="Arial" w:cs="Arial"/>
                <w:b/>
              </w:rPr>
            </w:pPr>
            <w:r w:rsidRPr="00102A80">
              <w:rPr>
                <w:rFonts w:ascii="Arial" w:hAnsi="Arial" w:cs="Arial"/>
                <w:b/>
              </w:rPr>
              <w:t>Notes</w:t>
            </w:r>
          </w:p>
        </w:tc>
      </w:tr>
      <w:tr w:rsidR="001E6465" w:rsidRPr="00102A80" w:rsidTr="006947CF">
        <w:tc>
          <w:tcPr>
            <w:tcW w:w="2943" w:type="dxa"/>
          </w:tcPr>
          <w:p w:rsidR="001E6465" w:rsidRPr="00102A80" w:rsidRDefault="001E6465" w:rsidP="006947CF">
            <w:pPr>
              <w:rPr>
                <w:rFonts w:ascii="Arial" w:hAnsi="Arial" w:cs="Arial"/>
              </w:rPr>
            </w:pPr>
            <w:r>
              <w:rPr>
                <w:rFonts w:ascii="Arial" w:hAnsi="Arial" w:cs="Arial"/>
              </w:rPr>
              <w:t>5th February 2020</w:t>
            </w:r>
          </w:p>
        </w:tc>
        <w:tc>
          <w:tcPr>
            <w:tcW w:w="3218" w:type="dxa"/>
          </w:tcPr>
          <w:p w:rsidR="001E6465" w:rsidRPr="00102A80" w:rsidRDefault="001E6465" w:rsidP="006947CF">
            <w:pPr>
              <w:rPr>
                <w:rFonts w:ascii="Arial" w:hAnsi="Arial" w:cs="Arial"/>
              </w:rPr>
            </w:pPr>
            <w:r w:rsidRPr="00102A80">
              <w:rPr>
                <w:rFonts w:ascii="Arial" w:hAnsi="Arial" w:cs="Arial"/>
              </w:rPr>
              <w:t>EOIs sent out to interested parties by LHF</w:t>
            </w:r>
          </w:p>
        </w:tc>
        <w:tc>
          <w:tcPr>
            <w:tcW w:w="3728" w:type="dxa"/>
          </w:tcPr>
          <w:p w:rsidR="001E6465" w:rsidRPr="00102A80" w:rsidRDefault="001E6465" w:rsidP="006947CF">
            <w:pPr>
              <w:rPr>
                <w:rFonts w:ascii="Arial" w:hAnsi="Arial" w:cs="Arial"/>
              </w:rPr>
            </w:pPr>
            <w:r w:rsidRPr="00102A80">
              <w:rPr>
                <w:rFonts w:ascii="Arial" w:hAnsi="Arial" w:cs="Arial"/>
              </w:rPr>
              <w:t xml:space="preserve">This includes appropriate </w:t>
            </w:r>
            <w:proofErr w:type="spellStart"/>
            <w:r w:rsidRPr="00102A80">
              <w:rPr>
                <w:rFonts w:ascii="Arial" w:hAnsi="Arial" w:cs="Arial"/>
              </w:rPr>
              <w:t>organisations</w:t>
            </w:r>
            <w:proofErr w:type="spellEnd"/>
            <w:r w:rsidRPr="00102A80">
              <w:rPr>
                <w:rFonts w:ascii="Arial" w:hAnsi="Arial" w:cs="Arial"/>
              </w:rPr>
              <w:t xml:space="preserve"> on LHF’s database, and those already having expressed an interest, local authorities and MHCLG</w:t>
            </w:r>
          </w:p>
        </w:tc>
      </w:tr>
      <w:tr w:rsidR="001E6465" w:rsidRPr="00102A80" w:rsidTr="006947CF">
        <w:tc>
          <w:tcPr>
            <w:tcW w:w="2943" w:type="dxa"/>
          </w:tcPr>
          <w:p w:rsidR="001E6465" w:rsidRPr="00102A80" w:rsidRDefault="001E6465" w:rsidP="006947CF">
            <w:pPr>
              <w:rPr>
                <w:rFonts w:ascii="Arial" w:hAnsi="Arial" w:cs="Arial"/>
              </w:rPr>
            </w:pPr>
            <w:r>
              <w:rPr>
                <w:rFonts w:ascii="Arial" w:hAnsi="Arial" w:cs="Arial"/>
              </w:rPr>
              <w:t>9</w:t>
            </w:r>
            <w:proofErr w:type="gramStart"/>
            <w:r>
              <w:rPr>
                <w:rFonts w:ascii="Arial" w:hAnsi="Arial" w:cs="Arial"/>
              </w:rPr>
              <w:t>th  March</w:t>
            </w:r>
            <w:proofErr w:type="gramEnd"/>
            <w:r>
              <w:rPr>
                <w:rFonts w:ascii="Arial" w:hAnsi="Arial" w:cs="Arial"/>
              </w:rPr>
              <w:t xml:space="preserve"> </w:t>
            </w:r>
            <w:r w:rsidRPr="00102A80">
              <w:rPr>
                <w:rFonts w:ascii="Arial" w:hAnsi="Arial" w:cs="Arial"/>
              </w:rPr>
              <w:t>201</w:t>
            </w:r>
            <w:r>
              <w:rPr>
                <w:rFonts w:ascii="Arial" w:hAnsi="Arial" w:cs="Arial"/>
              </w:rPr>
              <w:t>9</w:t>
            </w:r>
            <w:r w:rsidRPr="00102A80">
              <w:rPr>
                <w:rFonts w:ascii="Arial" w:hAnsi="Arial" w:cs="Arial"/>
              </w:rPr>
              <w:t>, noon</w:t>
            </w:r>
          </w:p>
        </w:tc>
        <w:tc>
          <w:tcPr>
            <w:tcW w:w="3218" w:type="dxa"/>
          </w:tcPr>
          <w:p w:rsidR="001E6465" w:rsidRPr="00102A80" w:rsidRDefault="001E6465" w:rsidP="006947CF">
            <w:pPr>
              <w:rPr>
                <w:rFonts w:ascii="Arial" w:hAnsi="Arial" w:cs="Arial"/>
              </w:rPr>
            </w:pPr>
            <w:r w:rsidRPr="00102A80">
              <w:rPr>
                <w:rFonts w:ascii="Arial" w:hAnsi="Arial" w:cs="Arial"/>
              </w:rPr>
              <w:t>All EOIs to be received by LHF</w:t>
            </w:r>
          </w:p>
        </w:tc>
        <w:tc>
          <w:tcPr>
            <w:tcW w:w="3728" w:type="dxa"/>
          </w:tcPr>
          <w:p w:rsidR="001E6465" w:rsidRPr="00102A80" w:rsidRDefault="001E6465" w:rsidP="006947CF">
            <w:pPr>
              <w:rPr>
                <w:rFonts w:ascii="Arial" w:hAnsi="Arial" w:cs="Arial"/>
              </w:rPr>
            </w:pPr>
            <w:r w:rsidRPr="00102A80">
              <w:rPr>
                <w:rFonts w:ascii="Arial" w:hAnsi="Arial" w:cs="Arial"/>
              </w:rPr>
              <w:t>If there is any reason why an EOI cannot be submitted by the deadline, this should be notified to LHF in advance</w:t>
            </w:r>
          </w:p>
        </w:tc>
      </w:tr>
      <w:tr w:rsidR="001E6465" w:rsidRPr="00102A80" w:rsidTr="006947CF">
        <w:tc>
          <w:tcPr>
            <w:tcW w:w="2943" w:type="dxa"/>
          </w:tcPr>
          <w:p w:rsidR="001E6465" w:rsidRPr="0004587A" w:rsidRDefault="001E6465" w:rsidP="006947CF">
            <w:pPr>
              <w:rPr>
                <w:rFonts w:ascii="Arial" w:hAnsi="Arial" w:cs="Arial"/>
              </w:rPr>
            </w:pPr>
            <w:r w:rsidRPr="0004587A">
              <w:rPr>
                <w:rFonts w:ascii="Arial" w:hAnsi="Arial" w:cs="Arial"/>
              </w:rPr>
              <w:t>16th March 2020</w:t>
            </w:r>
          </w:p>
        </w:tc>
        <w:tc>
          <w:tcPr>
            <w:tcW w:w="3218" w:type="dxa"/>
          </w:tcPr>
          <w:p w:rsidR="001E6465" w:rsidRPr="0004587A" w:rsidRDefault="001E6465" w:rsidP="006947CF">
            <w:pPr>
              <w:rPr>
                <w:rFonts w:ascii="Arial" w:hAnsi="Arial" w:cs="Arial"/>
              </w:rPr>
            </w:pPr>
            <w:r w:rsidRPr="0004587A">
              <w:rPr>
                <w:rFonts w:ascii="Arial" w:hAnsi="Arial" w:cs="Arial"/>
              </w:rPr>
              <w:t xml:space="preserve">LSBU open for formal online applications </w:t>
            </w:r>
          </w:p>
        </w:tc>
        <w:tc>
          <w:tcPr>
            <w:tcW w:w="3728" w:type="dxa"/>
          </w:tcPr>
          <w:p w:rsidR="001E6465" w:rsidRPr="0004587A" w:rsidRDefault="001E6465" w:rsidP="006947CF">
            <w:pPr>
              <w:rPr>
                <w:rFonts w:ascii="Arial" w:hAnsi="Arial" w:cs="Arial"/>
              </w:rPr>
            </w:pPr>
            <w:r w:rsidRPr="0004587A">
              <w:rPr>
                <w:rFonts w:ascii="Arial" w:hAnsi="Arial" w:cs="Arial"/>
              </w:rPr>
              <w:t>Instructions on how to use the system will be sent to those invited to apply by LSBU</w:t>
            </w:r>
          </w:p>
        </w:tc>
      </w:tr>
      <w:tr w:rsidR="001E6465" w:rsidRPr="00102A80" w:rsidTr="006947CF">
        <w:tc>
          <w:tcPr>
            <w:tcW w:w="2943" w:type="dxa"/>
          </w:tcPr>
          <w:p w:rsidR="001E6465" w:rsidRPr="0004587A" w:rsidRDefault="001E6465" w:rsidP="006947CF">
            <w:pPr>
              <w:rPr>
                <w:rFonts w:ascii="Arial" w:hAnsi="Arial" w:cs="Arial"/>
              </w:rPr>
            </w:pPr>
            <w:r w:rsidRPr="0004587A">
              <w:rPr>
                <w:rFonts w:ascii="Arial" w:hAnsi="Arial" w:cs="Arial"/>
              </w:rPr>
              <w:t>16th April 2020, 5.00pm</w:t>
            </w:r>
          </w:p>
        </w:tc>
        <w:tc>
          <w:tcPr>
            <w:tcW w:w="3218" w:type="dxa"/>
          </w:tcPr>
          <w:p w:rsidR="001E6465" w:rsidRPr="0004587A" w:rsidRDefault="001E6465" w:rsidP="006947CF">
            <w:pPr>
              <w:rPr>
                <w:rFonts w:ascii="Arial" w:hAnsi="Arial" w:cs="Arial"/>
              </w:rPr>
            </w:pPr>
            <w:r w:rsidRPr="0004587A">
              <w:rPr>
                <w:rFonts w:ascii="Arial" w:hAnsi="Arial" w:cs="Arial"/>
              </w:rPr>
              <w:t>Deadline for formal online applications</w:t>
            </w:r>
          </w:p>
        </w:tc>
        <w:tc>
          <w:tcPr>
            <w:tcW w:w="3728" w:type="dxa"/>
          </w:tcPr>
          <w:p w:rsidR="001E6465" w:rsidRDefault="001E6465" w:rsidP="006947CF">
            <w:pPr>
              <w:rPr>
                <w:rFonts w:ascii="Arial" w:hAnsi="Arial" w:cs="Arial"/>
              </w:rPr>
            </w:pPr>
            <w:r w:rsidRPr="0004587A">
              <w:rPr>
                <w:rFonts w:ascii="Arial" w:hAnsi="Arial" w:cs="Arial"/>
              </w:rPr>
              <w:t>If there is any reason why an application cannot be submitted by the deadline, this should be notified to LHF in advance</w:t>
            </w:r>
          </w:p>
          <w:p w:rsidR="001E6465" w:rsidRPr="0004587A" w:rsidRDefault="001E6465" w:rsidP="006947CF">
            <w:pPr>
              <w:rPr>
                <w:rFonts w:ascii="Arial" w:hAnsi="Arial" w:cs="Arial"/>
              </w:rPr>
            </w:pPr>
          </w:p>
        </w:tc>
      </w:tr>
      <w:tr w:rsidR="001E6465" w:rsidRPr="00102A80" w:rsidTr="006947CF">
        <w:tc>
          <w:tcPr>
            <w:tcW w:w="2943" w:type="dxa"/>
          </w:tcPr>
          <w:p w:rsidR="001E6465" w:rsidRPr="00102A80" w:rsidRDefault="001E6465" w:rsidP="006947CF">
            <w:pPr>
              <w:rPr>
                <w:rFonts w:ascii="Arial" w:hAnsi="Arial" w:cs="Arial"/>
              </w:rPr>
            </w:pPr>
            <w:r>
              <w:rPr>
                <w:rFonts w:ascii="Arial" w:hAnsi="Arial" w:cs="Arial"/>
              </w:rPr>
              <w:t>w/c 27th April 2020</w:t>
            </w:r>
          </w:p>
        </w:tc>
        <w:tc>
          <w:tcPr>
            <w:tcW w:w="3218" w:type="dxa"/>
          </w:tcPr>
          <w:p w:rsidR="001E6465" w:rsidRPr="00102A80" w:rsidRDefault="001E6465" w:rsidP="006947CF">
            <w:pPr>
              <w:rPr>
                <w:rFonts w:ascii="Arial" w:hAnsi="Arial" w:cs="Arial"/>
              </w:rPr>
            </w:pPr>
            <w:r w:rsidRPr="00102A80">
              <w:rPr>
                <w:rFonts w:ascii="Arial" w:hAnsi="Arial" w:cs="Arial"/>
              </w:rPr>
              <w:t>LSBU/LHF review of applications</w:t>
            </w:r>
          </w:p>
        </w:tc>
        <w:tc>
          <w:tcPr>
            <w:tcW w:w="3728" w:type="dxa"/>
          </w:tcPr>
          <w:p w:rsidR="001E6465" w:rsidRDefault="001E6465" w:rsidP="006947CF">
            <w:pPr>
              <w:rPr>
                <w:rFonts w:ascii="Arial" w:hAnsi="Arial" w:cs="Arial"/>
              </w:rPr>
            </w:pPr>
            <w:r w:rsidRPr="00102A80">
              <w:rPr>
                <w:rFonts w:ascii="Arial" w:hAnsi="Arial" w:cs="Arial"/>
              </w:rPr>
              <w:t>Applicants to be invited for interview will be notified by LSBU Admissions</w:t>
            </w:r>
          </w:p>
          <w:p w:rsidR="001E6465" w:rsidRPr="00102A80" w:rsidRDefault="001E6465" w:rsidP="006947CF">
            <w:pPr>
              <w:rPr>
                <w:rFonts w:ascii="Arial" w:hAnsi="Arial" w:cs="Arial"/>
              </w:rPr>
            </w:pPr>
          </w:p>
        </w:tc>
      </w:tr>
      <w:tr w:rsidR="001E6465" w:rsidRPr="00102A80" w:rsidTr="006947CF">
        <w:tc>
          <w:tcPr>
            <w:tcW w:w="2943" w:type="dxa"/>
          </w:tcPr>
          <w:p w:rsidR="001E6465" w:rsidRDefault="001E6465" w:rsidP="006947CF">
            <w:pPr>
              <w:rPr>
                <w:rFonts w:ascii="Arial" w:hAnsi="Arial" w:cs="Arial"/>
              </w:rPr>
            </w:pPr>
            <w:r>
              <w:rPr>
                <w:rFonts w:ascii="Arial" w:hAnsi="Arial" w:cs="Arial"/>
              </w:rPr>
              <w:t>Tues, 5th May 2020</w:t>
            </w:r>
          </w:p>
          <w:p w:rsidR="001E6465" w:rsidRDefault="001E6465" w:rsidP="006947CF">
            <w:pPr>
              <w:rPr>
                <w:rFonts w:ascii="Arial" w:hAnsi="Arial" w:cs="Arial"/>
              </w:rPr>
            </w:pPr>
            <w:r>
              <w:rPr>
                <w:rFonts w:ascii="Arial" w:hAnsi="Arial" w:cs="Arial"/>
              </w:rPr>
              <w:t>Wed, 6th May 2020</w:t>
            </w:r>
          </w:p>
          <w:p w:rsidR="001E6465" w:rsidRDefault="001E6465" w:rsidP="006947CF">
            <w:pPr>
              <w:rPr>
                <w:rFonts w:ascii="Arial" w:hAnsi="Arial" w:cs="Arial"/>
              </w:rPr>
            </w:pPr>
            <w:r>
              <w:rPr>
                <w:rFonts w:ascii="Arial" w:hAnsi="Arial" w:cs="Arial"/>
              </w:rPr>
              <w:t>Thurs, 7th May 2020</w:t>
            </w:r>
          </w:p>
          <w:p w:rsidR="001E6465" w:rsidRDefault="001E6465" w:rsidP="006947CF">
            <w:pPr>
              <w:rPr>
                <w:rFonts w:ascii="Arial" w:hAnsi="Arial" w:cs="Arial"/>
              </w:rPr>
            </w:pPr>
            <w:r>
              <w:rPr>
                <w:rFonts w:ascii="Arial" w:hAnsi="Arial" w:cs="Arial"/>
              </w:rPr>
              <w:t>Fri, 15th May 2020</w:t>
            </w:r>
          </w:p>
          <w:p w:rsidR="001E6465" w:rsidRDefault="001E6465" w:rsidP="006947CF">
            <w:pPr>
              <w:rPr>
                <w:rFonts w:ascii="Arial" w:hAnsi="Arial" w:cs="Arial"/>
              </w:rPr>
            </w:pPr>
            <w:r>
              <w:rPr>
                <w:rFonts w:ascii="Arial" w:hAnsi="Arial" w:cs="Arial"/>
              </w:rPr>
              <w:t>Fri, 22nd May 2020</w:t>
            </w:r>
          </w:p>
          <w:p w:rsidR="001E6465" w:rsidRDefault="001E6465" w:rsidP="006947CF">
            <w:pPr>
              <w:rPr>
                <w:rFonts w:ascii="Arial" w:hAnsi="Arial" w:cs="Arial"/>
              </w:rPr>
            </w:pPr>
          </w:p>
          <w:p w:rsidR="001E6465" w:rsidRDefault="001E6465" w:rsidP="006947CF">
            <w:pPr>
              <w:rPr>
                <w:rFonts w:ascii="Arial" w:hAnsi="Arial" w:cs="Arial"/>
              </w:rPr>
            </w:pPr>
            <w:r w:rsidRPr="00074C2A">
              <w:rPr>
                <w:rFonts w:ascii="Arial" w:hAnsi="Arial" w:cs="Arial"/>
                <w:b/>
              </w:rPr>
              <w:t>Backup date</w:t>
            </w:r>
            <w:r>
              <w:rPr>
                <w:rFonts w:ascii="Arial" w:hAnsi="Arial" w:cs="Arial"/>
              </w:rPr>
              <w:t>:</w:t>
            </w:r>
          </w:p>
          <w:p w:rsidR="001E6465" w:rsidRPr="00102A80" w:rsidRDefault="001E6465" w:rsidP="006947CF">
            <w:pPr>
              <w:rPr>
                <w:rFonts w:ascii="Arial" w:hAnsi="Arial" w:cs="Arial"/>
              </w:rPr>
            </w:pPr>
            <w:r>
              <w:rPr>
                <w:rFonts w:ascii="Arial" w:hAnsi="Arial" w:cs="Arial"/>
              </w:rPr>
              <w:t>Fri, 5th June 2020</w:t>
            </w:r>
          </w:p>
        </w:tc>
        <w:tc>
          <w:tcPr>
            <w:tcW w:w="3218" w:type="dxa"/>
          </w:tcPr>
          <w:p w:rsidR="001E6465" w:rsidRPr="00102A80" w:rsidRDefault="001E6465" w:rsidP="006947CF">
            <w:pPr>
              <w:rPr>
                <w:rFonts w:ascii="Arial" w:hAnsi="Arial" w:cs="Arial"/>
              </w:rPr>
            </w:pPr>
            <w:r w:rsidRPr="00102A80">
              <w:rPr>
                <w:rFonts w:ascii="Arial" w:hAnsi="Arial" w:cs="Arial"/>
              </w:rPr>
              <w:t>Interviews to be held at LSBU</w:t>
            </w:r>
          </w:p>
        </w:tc>
        <w:tc>
          <w:tcPr>
            <w:tcW w:w="3728" w:type="dxa"/>
          </w:tcPr>
          <w:p w:rsidR="001E6465" w:rsidRPr="00102A80" w:rsidRDefault="001E6465" w:rsidP="006947CF">
            <w:pPr>
              <w:rPr>
                <w:rFonts w:ascii="Arial" w:hAnsi="Arial" w:cs="Arial"/>
              </w:rPr>
            </w:pPr>
            <w:r w:rsidRPr="00102A80">
              <w:rPr>
                <w:rFonts w:ascii="Arial" w:hAnsi="Arial" w:cs="Arial"/>
              </w:rPr>
              <w:t xml:space="preserve">Applicants should make a note in their diaries of potential interview dates </w:t>
            </w:r>
          </w:p>
        </w:tc>
      </w:tr>
      <w:tr w:rsidR="001E6465" w:rsidRPr="00102A80" w:rsidTr="006947CF">
        <w:tc>
          <w:tcPr>
            <w:tcW w:w="2943" w:type="dxa"/>
          </w:tcPr>
          <w:p w:rsidR="001E6465" w:rsidRPr="0004587A" w:rsidRDefault="001E6465" w:rsidP="006947CF">
            <w:pPr>
              <w:rPr>
                <w:rFonts w:ascii="Arial" w:hAnsi="Arial" w:cs="Arial"/>
                <w:color w:val="000000" w:themeColor="text1"/>
              </w:rPr>
            </w:pPr>
            <w:r w:rsidRPr="0004587A">
              <w:rPr>
                <w:rFonts w:ascii="Arial" w:hAnsi="Arial" w:cs="Arial"/>
                <w:color w:val="000000" w:themeColor="text1"/>
              </w:rPr>
              <w:t>w/c 8</w:t>
            </w:r>
            <w:r w:rsidRPr="0004587A">
              <w:rPr>
                <w:rFonts w:ascii="Arial" w:hAnsi="Arial" w:cs="Arial"/>
                <w:color w:val="000000" w:themeColor="text1"/>
                <w:vertAlign w:val="superscript"/>
              </w:rPr>
              <w:t>th</w:t>
            </w:r>
            <w:r w:rsidRPr="0004587A">
              <w:rPr>
                <w:rFonts w:ascii="Arial" w:hAnsi="Arial" w:cs="Arial"/>
                <w:color w:val="000000" w:themeColor="text1"/>
              </w:rPr>
              <w:t xml:space="preserve"> June 2020</w:t>
            </w:r>
          </w:p>
        </w:tc>
        <w:tc>
          <w:tcPr>
            <w:tcW w:w="3218" w:type="dxa"/>
          </w:tcPr>
          <w:p w:rsidR="001E6465" w:rsidRPr="0004587A" w:rsidRDefault="001E6465" w:rsidP="006947CF">
            <w:pPr>
              <w:rPr>
                <w:rFonts w:ascii="Arial" w:hAnsi="Arial" w:cs="Arial"/>
                <w:color w:val="000000" w:themeColor="text1"/>
              </w:rPr>
            </w:pPr>
            <w:r w:rsidRPr="0004587A">
              <w:rPr>
                <w:rFonts w:ascii="Arial" w:hAnsi="Arial" w:cs="Arial"/>
                <w:color w:val="000000" w:themeColor="text1"/>
              </w:rPr>
              <w:t>Formal offers and/or rejections will be sent out by LSBU</w:t>
            </w:r>
          </w:p>
        </w:tc>
        <w:tc>
          <w:tcPr>
            <w:tcW w:w="3728" w:type="dxa"/>
          </w:tcPr>
          <w:p w:rsidR="001E6465" w:rsidRDefault="001E6465" w:rsidP="006947CF">
            <w:pPr>
              <w:rPr>
                <w:rFonts w:ascii="Arial" w:hAnsi="Arial" w:cs="Arial"/>
                <w:color w:val="000000" w:themeColor="text1"/>
              </w:rPr>
            </w:pPr>
            <w:r w:rsidRPr="0004587A">
              <w:rPr>
                <w:rFonts w:ascii="Arial" w:hAnsi="Arial" w:cs="Arial"/>
                <w:color w:val="000000" w:themeColor="text1"/>
              </w:rPr>
              <w:t>All successful appli</w:t>
            </w:r>
            <w:r>
              <w:rPr>
                <w:rFonts w:ascii="Arial" w:hAnsi="Arial" w:cs="Arial"/>
                <w:color w:val="000000" w:themeColor="text1"/>
              </w:rPr>
              <w:t>cants have to accept the offer.</w:t>
            </w:r>
            <w:r w:rsidRPr="0004587A">
              <w:rPr>
                <w:rFonts w:ascii="Arial" w:hAnsi="Arial" w:cs="Arial"/>
                <w:color w:val="000000" w:themeColor="text1"/>
              </w:rPr>
              <w:t xml:space="preserve"> Instructions will be sent out</w:t>
            </w:r>
          </w:p>
          <w:p w:rsidR="001E6465" w:rsidRPr="0004587A" w:rsidRDefault="001E6465" w:rsidP="006947CF">
            <w:pPr>
              <w:rPr>
                <w:rFonts w:ascii="Arial" w:hAnsi="Arial" w:cs="Arial"/>
                <w:color w:val="000000" w:themeColor="text1"/>
              </w:rPr>
            </w:pPr>
          </w:p>
        </w:tc>
      </w:tr>
      <w:tr w:rsidR="001E6465" w:rsidRPr="00102A80" w:rsidTr="006947CF">
        <w:tc>
          <w:tcPr>
            <w:tcW w:w="2943" w:type="dxa"/>
          </w:tcPr>
          <w:p w:rsidR="001E6465" w:rsidRPr="0004587A" w:rsidRDefault="001E6465" w:rsidP="006947CF">
            <w:pPr>
              <w:rPr>
                <w:rFonts w:ascii="Arial" w:hAnsi="Arial" w:cs="Arial"/>
                <w:color w:val="000000" w:themeColor="text1"/>
              </w:rPr>
            </w:pPr>
            <w:r w:rsidRPr="0004587A">
              <w:rPr>
                <w:rFonts w:ascii="Arial" w:hAnsi="Arial" w:cs="Arial"/>
                <w:color w:val="000000" w:themeColor="text1"/>
              </w:rPr>
              <w:t>w/c 14</w:t>
            </w:r>
            <w:r w:rsidRPr="0004587A">
              <w:rPr>
                <w:rFonts w:ascii="Arial" w:hAnsi="Arial" w:cs="Arial"/>
                <w:color w:val="000000" w:themeColor="text1"/>
                <w:vertAlign w:val="superscript"/>
              </w:rPr>
              <w:t>th</w:t>
            </w:r>
            <w:r w:rsidRPr="0004587A">
              <w:rPr>
                <w:rFonts w:ascii="Arial" w:hAnsi="Arial" w:cs="Arial"/>
                <w:color w:val="000000" w:themeColor="text1"/>
              </w:rPr>
              <w:t xml:space="preserve"> September 2020</w:t>
            </w:r>
          </w:p>
        </w:tc>
        <w:tc>
          <w:tcPr>
            <w:tcW w:w="3218" w:type="dxa"/>
          </w:tcPr>
          <w:p w:rsidR="001E6465" w:rsidRPr="0004587A" w:rsidRDefault="001E6465" w:rsidP="006947CF">
            <w:pPr>
              <w:rPr>
                <w:rFonts w:ascii="Arial" w:hAnsi="Arial" w:cs="Arial"/>
                <w:color w:val="000000" w:themeColor="text1"/>
              </w:rPr>
            </w:pPr>
            <w:r w:rsidRPr="0004587A">
              <w:rPr>
                <w:rFonts w:ascii="Arial" w:hAnsi="Arial" w:cs="Arial"/>
                <w:color w:val="000000" w:themeColor="text1"/>
              </w:rPr>
              <w:t>LSBU Enrolment/Induction</w:t>
            </w:r>
          </w:p>
          <w:p w:rsidR="001E6465" w:rsidRPr="0004587A" w:rsidRDefault="001E6465" w:rsidP="006947CF">
            <w:pPr>
              <w:rPr>
                <w:rFonts w:ascii="Arial" w:hAnsi="Arial" w:cs="Arial"/>
                <w:color w:val="000000" w:themeColor="text1"/>
              </w:rPr>
            </w:pPr>
          </w:p>
        </w:tc>
        <w:tc>
          <w:tcPr>
            <w:tcW w:w="3728" w:type="dxa"/>
          </w:tcPr>
          <w:p w:rsidR="001E6465" w:rsidRPr="0004587A" w:rsidRDefault="001E6465" w:rsidP="006947CF">
            <w:pPr>
              <w:rPr>
                <w:rFonts w:ascii="Arial" w:hAnsi="Arial" w:cs="Arial"/>
                <w:color w:val="000000" w:themeColor="text1"/>
              </w:rPr>
            </w:pPr>
            <w:r w:rsidRPr="0004587A">
              <w:rPr>
                <w:rFonts w:ascii="Arial" w:hAnsi="Arial" w:cs="Arial"/>
                <w:color w:val="000000" w:themeColor="text1"/>
              </w:rPr>
              <w:t>To be held at LSBU</w:t>
            </w:r>
          </w:p>
        </w:tc>
      </w:tr>
      <w:tr w:rsidR="001E6465" w:rsidRPr="00102A80" w:rsidTr="006947CF">
        <w:tc>
          <w:tcPr>
            <w:tcW w:w="2943" w:type="dxa"/>
          </w:tcPr>
          <w:p w:rsidR="001E6465" w:rsidRPr="00102A80" w:rsidRDefault="001E6465" w:rsidP="006947CF">
            <w:pPr>
              <w:rPr>
                <w:rFonts w:ascii="Arial" w:hAnsi="Arial" w:cs="Arial"/>
              </w:rPr>
            </w:pPr>
            <w:r>
              <w:rPr>
                <w:rFonts w:ascii="Arial" w:hAnsi="Arial" w:cs="Arial"/>
              </w:rPr>
              <w:t>5th -7th October 2020</w:t>
            </w:r>
          </w:p>
        </w:tc>
        <w:tc>
          <w:tcPr>
            <w:tcW w:w="3218" w:type="dxa"/>
          </w:tcPr>
          <w:p w:rsidR="001E6465" w:rsidRPr="00102A80" w:rsidRDefault="001E6465" w:rsidP="006947CF">
            <w:pPr>
              <w:rPr>
                <w:rFonts w:ascii="Arial" w:hAnsi="Arial" w:cs="Arial"/>
              </w:rPr>
            </w:pPr>
            <w:r w:rsidRPr="00102A80">
              <w:rPr>
                <w:rFonts w:ascii="Arial" w:hAnsi="Arial" w:cs="Arial"/>
              </w:rPr>
              <w:t>Introductory Residential at Cumberland Lodge, Windsor Great Park</w:t>
            </w:r>
          </w:p>
        </w:tc>
        <w:tc>
          <w:tcPr>
            <w:tcW w:w="3728" w:type="dxa"/>
          </w:tcPr>
          <w:p w:rsidR="001E6465" w:rsidRPr="00102A80" w:rsidRDefault="001E6465" w:rsidP="006947CF">
            <w:pPr>
              <w:rPr>
                <w:rFonts w:ascii="Arial" w:hAnsi="Arial" w:cs="Arial"/>
              </w:rPr>
            </w:pPr>
            <w:r w:rsidRPr="00102A80">
              <w:rPr>
                <w:rFonts w:ascii="Arial" w:hAnsi="Arial" w:cs="Arial"/>
              </w:rPr>
              <w:t>A chance to meet other course participants and key individuals from LSBU and LHF</w:t>
            </w:r>
          </w:p>
        </w:tc>
      </w:tr>
      <w:tr w:rsidR="001E6465" w:rsidRPr="00102A80" w:rsidTr="006947CF">
        <w:tc>
          <w:tcPr>
            <w:tcW w:w="2943" w:type="dxa"/>
          </w:tcPr>
          <w:p w:rsidR="001E6465" w:rsidRPr="0004587A" w:rsidRDefault="001E6465" w:rsidP="006947CF">
            <w:pPr>
              <w:rPr>
                <w:rFonts w:ascii="Arial" w:hAnsi="Arial" w:cs="Arial"/>
                <w:color w:val="000000" w:themeColor="text1"/>
              </w:rPr>
            </w:pPr>
            <w:r w:rsidRPr="0004587A">
              <w:rPr>
                <w:rFonts w:ascii="Arial" w:hAnsi="Arial" w:cs="Arial"/>
                <w:color w:val="000000" w:themeColor="text1"/>
              </w:rPr>
              <w:t>15th October 2020</w:t>
            </w:r>
          </w:p>
        </w:tc>
        <w:tc>
          <w:tcPr>
            <w:tcW w:w="3218" w:type="dxa"/>
          </w:tcPr>
          <w:p w:rsidR="001E6465" w:rsidRPr="0004587A" w:rsidRDefault="001E6465" w:rsidP="006947CF">
            <w:pPr>
              <w:rPr>
                <w:rFonts w:ascii="Arial" w:hAnsi="Arial" w:cs="Arial"/>
                <w:color w:val="000000" w:themeColor="text1"/>
              </w:rPr>
            </w:pPr>
            <w:r w:rsidRPr="0004587A">
              <w:rPr>
                <w:rFonts w:ascii="Arial" w:hAnsi="Arial" w:cs="Arial"/>
                <w:color w:val="000000" w:themeColor="text1"/>
              </w:rPr>
              <w:t xml:space="preserve">Academic </w:t>
            </w:r>
            <w:proofErr w:type="spellStart"/>
            <w:r w:rsidRPr="0004587A">
              <w:rPr>
                <w:rFonts w:ascii="Arial" w:hAnsi="Arial" w:cs="Arial"/>
                <w:color w:val="000000" w:themeColor="text1"/>
              </w:rPr>
              <w:t>programme</w:t>
            </w:r>
            <w:proofErr w:type="spellEnd"/>
            <w:r w:rsidRPr="0004587A">
              <w:rPr>
                <w:rFonts w:ascii="Arial" w:hAnsi="Arial" w:cs="Arial"/>
                <w:color w:val="000000" w:themeColor="text1"/>
              </w:rPr>
              <w:t xml:space="preserve"> commences</w:t>
            </w:r>
            <w:r>
              <w:rPr>
                <w:rFonts w:ascii="Arial" w:hAnsi="Arial" w:cs="Arial"/>
                <w:color w:val="000000" w:themeColor="text1"/>
              </w:rPr>
              <w:t xml:space="preserve"> at LSBU</w:t>
            </w:r>
          </w:p>
        </w:tc>
        <w:tc>
          <w:tcPr>
            <w:tcW w:w="3728" w:type="dxa"/>
          </w:tcPr>
          <w:p w:rsidR="001E6465" w:rsidRDefault="001E6465" w:rsidP="006947CF">
            <w:pPr>
              <w:rPr>
                <w:rFonts w:ascii="Arial" w:hAnsi="Arial" w:cs="Arial"/>
                <w:color w:val="000000" w:themeColor="text1"/>
              </w:rPr>
            </w:pPr>
            <w:r w:rsidRPr="0004587A">
              <w:rPr>
                <w:rFonts w:ascii="Arial" w:hAnsi="Arial" w:cs="Arial"/>
                <w:color w:val="000000" w:themeColor="text1"/>
              </w:rPr>
              <w:t>Provisional dates for all modules included in the Course Guide</w:t>
            </w:r>
          </w:p>
          <w:p w:rsidR="001E6465" w:rsidRPr="0004587A" w:rsidRDefault="001E6465" w:rsidP="006947CF">
            <w:pPr>
              <w:rPr>
                <w:rFonts w:ascii="Arial" w:hAnsi="Arial" w:cs="Arial"/>
                <w:color w:val="000000" w:themeColor="text1"/>
              </w:rPr>
            </w:pPr>
          </w:p>
        </w:tc>
      </w:tr>
    </w:tbl>
    <w:p w:rsidR="00BB3569" w:rsidRDefault="00BB3569" w:rsidP="00F74538">
      <w:pPr>
        <w:jc w:val="both"/>
        <w:rPr>
          <w:rFonts w:ascii="Arial" w:hAnsi="Arial" w:cs="Arial"/>
          <w:b/>
          <w:sz w:val="28"/>
          <w:szCs w:val="28"/>
        </w:rPr>
      </w:pPr>
    </w:p>
    <w:p w:rsidR="00E37C98" w:rsidRPr="00250A1A" w:rsidRDefault="00E37C98" w:rsidP="00E37C98">
      <w:pPr>
        <w:rPr>
          <w:rFonts w:ascii="Arial" w:hAnsi="Arial" w:cs="Arial"/>
          <w:b/>
          <w:sz w:val="28"/>
          <w:szCs w:val="28"/>
        </w:rPr>
      </w:pPr>
      <w:r w:rsidRPr="00250A1A">
        <w:rPr>
          <w:rFonts w:ascii="Arial" w:hAnsi="Arial" w:cs="Arial"/>
          <w:b/>
          <w:sz w:val="28"/>
          <w:szCs w:val="28"/>
        </w:rPr>
        <w:t>1</w:t>
      </w:r>
      <w:r>
        <w:rPr>
          <w:rFonts w:ascii="Arial" w:hAnsi="Arial" w:cs="Arial"/>
          <w:b/>
          <w:sz w:val="28"/>
          <w:szCs w:val="28"/>
        </w:rPr>
        <w:t>2</w:t>
      </w:r>
      <w:r w:rsidRPr="00250A1A">
        <w:rPr>
          <w:rFonts w:ascii="Arial" w:hAnsi="Arial" w:cs="Arial"/>
          <w:b/>
          <w:sz w:val="28"/>
          <w:szCs w:val="28"/>
        </w:rPr>
        <w:t>.</w:t>
      </w:r>
      <w:r w:rsidRPr="00250A1A">
        <w:rPr>
          <w:rFonts w:ascii="Arial" w:hAnsi="Arial" w:cs="Arial"/>
          <w:b/>
          <w:sz w:val="28"/>
          <w:szCs w:val="28"/>
        </w:rPr>
        <w:tab/>
        <w:t>Recruitment Timetable</w:t>
      </w:r>
    </w:p>
    <w:p w:rsidR="00E37C98" w:rsidRDefault="00E37C98" w:rsidP="00E37C98">
      <w:pPr>
        <w:jc w:val="both"/>
        <w:rPr>
          <w:rFonts w:ascii="Arial" w:hAnsi="Arial" w:cs="Arial"/>
          <w:b/>
          <w:sz w:val="28"/>
          <w:szCs w:val="28"/>
        </w:rPr>
      </w:pPr>
    </w:p>
    <w:p w:rsidR="00BB3569" w:rsidRDefault="00BB3569">
      <w:pPr>
        <w:rPr>
          <w:rFonts w:ascii="Arial" w:hAnsi="Arial" w:cs="Arial"/>
          <w:b/>
          <w:sz w:val="28"/>
          <w:szCs w:val="28"/>
        </w:rPr>
      </w:pPr>
      <w:r>
        <w:rPr>
          <w:rFonts w:ascii="Arial" w:hAnsi="Arial" w:cs="Arial"/>
          <w:b/>
          <w:sz w:val="28"/>
          <w:szCs w:val="28"/>
        </w:rPr>
        <w:br w:type="page"/>
      </w:r>
    </w:p>
    <w:p w:rsidR="00BB3569" w:rsidRDefault="00BB3569" w:rsidP="00F74538">
      <w:pPr>
        <w:jc w:val="both"/>
        <w:rPr>
          <w:rFonts w:ascii="Arial" w:hAnsi="Arial" w:cs="Arial"/>
          <w:b/>
          <w:sz w:val="28"/>
          <w:szCs w:val="28"/>
        </w:rPr>
      </w:pPr>
      <w:r>
        <w:rPr>
          <w:rFonts w:ascii="Arial" w:hAnsi="Arial" w:cs="Arial"/>
          <w:b/>
          <w:sz w:val="28"/>
          <w:szCs w:val="28"/>
        </w:rPr>
        <w:t>1</w:t>
      </w:r>
      <w:r w:rsidR="00E37C98">
        <w:rPr>
          <w:rFonts w:ascii="Arial" w:hAnsi="Arial" w:cs="Arial"/>
          <w:b/>
          <w:sz w:val="28"/>
          <w:szCs w:val="28"/>
        </w:rPr>
        <w:t>3</w:t>
      </w:r>
      <w:r>
        <w:rPr>
          <w:rFonts w:ascii="Arial" w:hAnsi="Arial" w:cs="Arial"/>
          <w:b/>
          <w:sz w:val="28"/>
          <w:szCs w:val="28"/>
        </w:rPr>
        <w:t>.  Reading Lists</w:t>
      </w:r>
    </w:p>
    <w:p w:rsidR="00BB3569" w:rsidRPr="0004185C" w:rsidRDefault="00BB3569" w:rsidP="00BB3569">
      <w:pPr>
        <w:pStyle w:val="Heading1"/>
        <w:ind w:left="720"/>
        <w:jc w:val="both"/>
        <w:rPr>
          <w:u w:val="single"/>
        </w:rPr>
      </w:pPr>
      <w:bookmarkStart w:id="0" w:name="_Toc14065024"/>
      <w:bookmarkStart w:id="1" w:name="_Toc15118034"/>
      <w:r w:rsidRPr="0004185C">
        <w:rPr>
          <w:u w:val="single"/>
        </w:rPr>
        <w:t>Leadership and Management Module (LAM)</w:t>
      </w:r>
    </w:p>
    <w:p w:rsidR="00BB3569" w:rsidRPr="001254A6" w:rsidRDefault="00BB3569" w:rsidP="00BB3569">
      <w:pPr>
        <w:jc w:val="both"/>
      </w:pPr>
    </w:p>
    <w:p w:rsidR="00BB3569" w:rsidRPr="0062272A" w:rsidRDefault="00BB3569" w:rsidP="00BB3569">
      <w:pPr>
        <w:pStyle w:val="Heading2"/>
        <w:ind w:left="1997"/>
        <w:jc w:val="both"/>
        <w:rPr>
          <w:rFonts w:ascii="Arial" w:hAnsi="Arial" w:cs="Arial"/>
          <w:color w:val="auto"/>
          <w:sz w:val="32"/>
          <w:szCs w:val="32"/>
          <w:u w:val="single"/>
        </w:rPr>
      </w:pPr>
      <w:bookmarkStart w:id="2" w:name="_Toc251920730"/>
      <w:r w:rsidRPr="0062272A">
        <w:rPr>
          <w:rFonts w:ascii="Arial" w:hAnsi="Arial" w:cs="Arial"/>
          <w:color w:val="auto"/>
          <w:sz w:val="32"/>
          <w:szCs w:val="32"/>
          <w:u w:val="single"/>
        </w:rPr>
        <w:t xml:space="preserve">Core </w:t>
      </w:r>
      <w:bookmarkEnd w:id="0"/>
      <w:bookmarkEnd w:id="1"/>
      <w:r w:rsidRPr="0062272A">
        <w:rPr>
          <w:rFonts w:ascii="Arial" w:hAnsi="Arial" w:cs="Arial"/>
          <w:color w:val="auto"/>
          <w:sz w:val="32"/>
          <w:szCs w:val="32"/>
          <w:u w:val="single"/>
        </w:rPr>
        <w:t>Materials</w:t>
      </w:r>
      <w:bookmarkEnd w:id="2"/>
    </w:p>
    <w:p w:rsidR="00BB3569" w:rsidRPr="002F15F2" w:rsidRDefault="00BB3569" w:rsidP="00BB3569">
      <w:pPr>
        <w:jc w:val="both"/>
      </w:pPr>
    </w:p>
    <w:p w:rsidR="00BB3569" w:rsidRPr="0062272A" w:rsidRDefault="00BB3569" w:rsidP="00BB3569">
      <w:pPr>
        <w:pStyle w:val="PlainText"/>
        <w:jc w:val="both"/>
        <w:rPr>
          <w:rFonts w:ascii="Arial" w:hAnsi="Arial" w:cs="Arial"/>
          <w:sz w:val="24"/>
          <w:szCs w:val="24"/>
        </w:rPr>
      </w:pPr>
      <w:proofErr w:type="spellStart"/>
      <w:r w:rsidRPr="0062272A">
        <w:rPr>
          <w:rFonts w:ascii="Arial" w:hAnsi="Arial" w:cs="Arial"/>
          <w:sz w:val="24"/>
          <w:szCs w:val="24"/>
        </w:rPr>
        <w:t>Anheier</w:t>
      </w:r>
      <w:proofErr w:type="spellEnd"/>
      <w:r w:rsidRPr="0062272A">
        <w:rPr>
          <w:rFonts w:ascii="Arial" w:hAnsi="Arial" w:cs="Arial"/>
          <w:sz w:val="24"/>
          <w:szCs w:val="24"/>
        </w:rPr>
        <w:t xml:space="preserve">, H (2014), </w:t>
      </w:r>
      <w:proofErr w:type="spellStart"/>
      <w:r w:rsidRPr="0062272A">
        <w:rPr>
          <w:rFonts w:ascii="Arial" w:hAnsi="Arial" w:cs="Arial"/>
          <w:i/>
          <w:sz w:val="24"/>
          <w:szCs w:val="24"/>
        </w:rPr>
        <w:t>Non profit</w:t>
      </w:r>
      <w:proofErr w:type="spellEnd"/>
      <w:r w:rsidRPr="0062272A">
        <w:rPr>
          <w:rFonts w:ascii="Arial" w:hAnsi="Arial" w:cs="Arial"/>
          <w:i/>
          <w:sz w:val="24"/>
          <w:szCs w:val="24"/>
        </w:rPr>
        <w:t xml:space="preserve"> Organisations: Theory, Management and Policy</w:t>
      </w:r>
      <w:r w:rsidRPr="0062272A">
        <w:rPr>
          <w:rFonts w:ascii="Arial" w:hAnsi="Arial" w:cs="Arial"/>
          <w:sz w:val="24"/>
          <w:szCs w:val="24"/>
        </w:rPr>
        <w:t xml:space="preserve"> (2nd Eds)</w:t>
      </w:r>
    </w:p>
    <w:p w:rsidR="00BB3569" w:rsidRPr="0062272A" w:rsidRDefault="00BB3569" w:rsidP="00BB3569">
      <w:pPr>
        <w:pStyle w:val="PlainText"/>
        <w:jc w:val="both"/>
        <w:rPr>
          <w:rFonts w:ascii="Arial" w:hAnsi="Arial" w:cs="Arial"/>
          <w:sz w:val="24"/>
          <w:szCs w:val="24"/>
        </w:rPr>
      </w:pPr>
      <w:proofErr w:type="spellStart"/>
      <w:proofErr w:type="gramStart"/>
      <w:r w:rsidRPr="0062272A">
        <w:rPr>
          <w:rFonts w:ascii="Arial" w:hAnsi="Arial" w:cs="Arial"/>
          <w:sz w:val="24"/>
          <w:szCs w:val="24"/>
        </w:rPr>
        <w:t>Abingdon:Routledge</w:t>
      </w:r>
      <w:proofErr w:type="spellEnd"/>
      <w:proofErr w:type="gramEnd"/>
      <w:r w:rsidRPr="0062272A">
        <w:rPr>
          <w:rFonts w:ascii="Arial" w:hAnsi="Arial" w:cs="Arial"/>
          <w:sz w:val="24"/>
          <w:szCs w:val="24"/>
        </w:rPr>
        <w:t xml:space="preserve"> </w:t>
      </w:r>
    </w:p>
    <w:p w:rsidR="00BB3569" w:rsidRPr="0062272A" w:rsidRDefault="00BB3569" w:rsidP="00BB3569">
      <w:pPr>
        <w:pStyle w:val="PlainText"/>
        <w:jc w:val="both"/>
        <w:rPr>
          <w:rFonts w:ascii="Arial" w:hAnsi="Arial" w:cs="Arial"/>
          <w:sz w:val="24"/>
          <w:szCs w:val="24"/>
        </w:rPr>
      </w:pPr>
    </w:p>
    <w:p w:rsidR="00BB3569" w:rsidRPr="0062272A" w:rsidRDefault="00BB3569" w:rsidP="00BB3569">
      <w:pPr>
        <w:pStyle w:val="PlainText"/>
        <w:jc w:val="both"/>
        <w:rPr>
          <w:rFonts w:ascii="Arial" w:hAnsi="Arial" w:cs="Arial"/>
          <w:sz w:val="24"/>
          <w:szCs w:val="24"/>
        </w:rPr>
      </w:pPr>
      <w:r w:rsidRPr="0062272A">
        <w:rPr>
          <w:rFonts w:ascii="Arial" w:hAnsi="Arial" w:cs="Arial"/>
          <w:sz w:val="24"/>
          <w:szCs w:val="24"/>
        </w:rPr>
        <w:t xml:space="preserve">Busch, T &amp; Murdock, A., (2014), </w:t>
      </w:r>
      <w:r w:rsidRPr="0062272A">
        <w:rPr>
          <w:rFonts w:ascii="Arial" w:hAnsi="Arial" w:cs="Arial"/>
          <w:i/>
          <w:sz w:val="24"/>
          <w:szCs w:val="24"/>
        </w:rPr>
        <w:t>Values based Leadership</w:t>
      </w:r>
      <w:r w:rsidRPr="0062272A">
        <w:rPr>
          <w:rFonts w:ascii="Arial" w:hAnsi="Arial" w:cs="Arial"/>
          <w:sz w:val="24"/>
          <w:szCs w:val="24"/>
        </w:rPr>
        <w:t xml:space="preserve">   </w:t>
      </w:r>
      <w:proofErr w:type="spellStart"/>
      <w:proofErr w:type="gramStart"/>
      <w:r w:rsidRPr="0062272A">
        <w:rPr>
          <w:rFonts w:ascii="Arial" w:hAnsi="Arial" w:cs="Arial"/>
          <w:sz w:val="24"/>
          <w:szCs w:val="24"/>
        </w:rPr>
        <w:t>Basingstoke:Palgrave</w:t>
      </w:r>
      <w:proofErr w:type="spellEnd"/>
      <w:proofErr w:type="gramEnd"/>
      <w:r w:rsidRPr="0062272A">
        <w:rPr>
          <w:rFonts w:ascii="Arial" w:hAnsi="Arial" w:cs="Arial"/>
          <w:sz w:val="24"/>
          <w:szCs w:val="24"/>
        </w:rPr>
        <w:t xml:space="preserve"> </w:t>
      </w:r>
    </w:p>
    <w:p w:rsidR="00BB3569" w:rsidRPr="0062272A" w:rsidRDefault="00BB3569" w:rsidP="00BB3569">
      <w:pPr>
        <w:pStyle w:val="PlainText"/>
        <w:jc w:val="both"/>
        <w:rPr>
          <w:rFonts w:ascii="Arial" w:hAnsi="Arial" w:cs="Arial"/>
          <w:sz w:val="24"/>
          <w:szCs w:val="24"/>
        </w:rPr>
      </w:pPr>
    </w:p>
    <w:p w:rsidR="00BB3569" w:rsidRPr="0062272A" w:rsidRDefault="00BB3569" w:rsidP="00BB3569">
      <w:pPr>
        <w:pStyle w:val="PlainText"/>
        <w:jc w:val="both"/>
        <w:rPr>
          <w:rFonts w:ascii="Arial" w:hAnsi="Arial" w:cs="Arial"/>
          <w:sz w:val="24"/>
          <w:szCs w:val="24"/>
        </w:rPr>
      </w:pPr>
      <w:proofErr w:type="spellStart"/>
      <w:r w:rsidRPr="0062272A">
        <w:rPr>
          <w:rFonts w:ascii="Arial" w:hAnsi="Arial" w:cs="Arial"/>
          <w:sz w:val="24"/>
          <w:szCs w:val="24"/>
        </w:rPr>
        <w:t>Goffee</w:t>
      </w:r>
      <w:proofErr w:type="spellEnd"/>
      <w:r w:rsidRPr="0062272A">
        <w:rPr>
          <w:rFonts w:ascii="Arial" w:hAnsi="Arial" w:cs="Arial"/>
          <w:sz w:val="24"/>
          <w:szCs w:val="24"/>
        </w:rPr>
        <w:t>, R &amp; Jones, G., (2006), ‘Why Should Anyone be Led by You?’ Harvard Business School Press.</w:t>
      </w:r>
    </w:p>
    <w:p w:rsidR="00BB3569" w:rsidRPr="0062272A" w:rsidRDefault="00BB3569" w:rsidP="00BB3569">
      <w:pPr>
        <w:pStyle w:val="PlainText"/>
        <w:jc w:val="both"/>
        <w:rPr>
          <w:rFonts w:ascii="Arial" w:hAnsi="Arial" w:cs="Arial"/>
          <w:sz w:val="24"/>
          <w:szCs w:val="24"/>
        </w:rPr>
      </w:pPr>
    </w:p>
    <w:p w:rsidR="00BB3569" w:rsidRPr="0062272A" w:rsidRDefault="00BB3569" w:rsidP="00BB3569">
      <w:pPr>
        <w:pStyle w:val="PlainText"/>
        <w:jc w:val="both"/>
        <w:rPr>
          <w:rFonts w:ascii="Arial" w:hAnsi="Arial" w:cs="Arial"/>
          <w:color w:val="000000"/>
          <w:sz w:val="24"/>
          <w:szCs w:val="24"/>
          <w:shd w:val="clear" w:color="auto" w:fill="FFFFFF"/>
        </w:rPr>
      </w:pPr>
      <w:r w:rsidRPr="0062272A">
        <w:rPr>
          <w:rFonts w:ascii="Arial" w:hAnsi="Arial" w:cs="Arial"/>
          <w:sz w:val="24"/>
          <w:szCs w:val="24"/>
        </w:rPr>
        <w:t xml:space="preserve">Hudson, Mike., (2017 eds), </w:t>
      </w:r>
      <w:r w:rsidRPr="0062272A">
        <w:rPr>
          <w:rFonts w:ascii="Arial" w:hAnsi="Arial" w:cs="Arial"/>
          <w:i/>
          <w:sz w:val="24"/>
          <w:szCs w:val="24"/>
        </w:rPr>
        <w:t>Managing without profit</w:t>
      </w:r>
      <w:r w:rsidRPr="0062272A">
        <w:rPr>
          <w:rFonts w:ascii="Arial" w:hAnsi="Arial" w:cs="Arial"/>
          <w:color w:val="000000"/>
          <w:sz w:val="24"/>
          <w:szCs w:val="24"/>
          <w:shd w:val="clear" w:color="auto" w:fill="FFFFFF"/>
        </w:rPr>
        <w:t xml:space="preserve">.   </w:t>
      </w:r>
      <w:proofErr w:type="spellStart"/>
      <w:proofErr w:type="gramStart"/>
      <w:r w:rsidRPr="0062272A">
        <w:rPr>
          <w:rFonts w:ascii="Arial" w:hAnsi="Arial" w:cs="Arial"/>
          <w:color w:val="000000"/>
          <w:sz w:val="24"/>
          <w:szCs w:val="24"/>
          <w:shd w:val="clear" w:color="auto" w:fill="FFFFFF"/>
        </w:rPr>
        <w:t>London:Directory</w:t>
      </w:r>
      <w:proofErr w:type="spellEnd"/>
      <w:proofErr w:type="gramEnd"/>
      <w:r w:rsidRPr="0062272A">
        <w:rPr>
          <w:rFonts w:ascii="Arial" w:hAnsi="Arial" w:cs="Arial"/>
          <w:color w:val="000000"/>
          <w:sz w:val="24"/>
          <w:szCs w:val="24"/>
          <w:shd w:val="clear" w:color="auto" w:fill="FFFFFF"/>
        </w:rPr>
        <w:t xml:space="preserve"> of Social Change.</w:t>
      </w:r>
    </w:p>
    <w:p w:rsidR="00BB3569" w:rsidRPr="0062272A" w:rsidRDefault="00BB3569" w:rsidP="00BB3569">
      <w:pPr>
        <w:pStyle w:val="PlainText"/>
        <w:jc w:val="both"/>
        <w:rPr>
          <w:rFonts w:ascii="Arial" w:hAnsi="Arial" w:cs="Arial"/>
          <w:sz w:val="24"/>
          <w:szCs w:val="24"/>
        </w:rPr>
      </w:pPr>
    </w:p>
    <w:p w:rsidR="00BB3569" w:rsidRPr="0062272A" w:rsidRDefault="00BB3569" w:rsidP="00BB3569">
      <w:pPr>
        <w:spacing w:after="120" w:line="276" w:lineRule="auto"/>
        <w:jc w:val="both"/>
        <w:rPr>
          <w:rFonts w:ascii="Arial" w:hAnsi="Arial" w:cs="Arial"/>
          <w:b/>
        </w:rPr>
      </w:pPr>
      <w:r w:rsidRPr="0062272A">
        <w:rPr>
          <w:rFonts w:ascii="Arial" w:hAnsi="Arial" w:cs="Arial"/>
        </w:rPr>
        <w:t xml:space="preserve">Mullins, L. J., (2016) Management and </w:t>
      </w:r>
      <w:proofErr w:type="spellStart"/>
      <w:r w:rsidRPr="0062272A">
        <w:rPr>
          <w:rFonts w:ascii="Arial" w:hAnsi="Arial" w:cs="Arial"/>
        </w:rPr>
        <w:t>Organisational</w:t>
      </w:r>
      <w:proofErr w:type="spellEnd"/>
      <w:r w:rsidRPr="0062272A">
        <w:rPr>
          <w:rFonts w:ascii="Arial" w:hAnsi="Arial" w:cs="Arial"/>
        </w:rPr>
        <w:t xml:space="preserve"> </w:t>
      </w:r>
      <w:proofErr w:type="spellStart"/>
      <w:r w:rsidRPr="0062272A">
        <w:rPr>
          <w:rFonts w:ascii="Arial" w:hAnsi="Arial" w:cs="Arial"/>
        </w:rPr>
        <w:t>Behaviour</w:t>
      </w:r>
      <w:proofErr w:type="spellEnd"/>
      <w:r w:rsidRPr="0062272A">
        <w:rPr>
          <w:rFonts w:ascii="Arial" w:hAnsi="Arial" w:cs="Arial"/>
        </w:rPr>
        <w:t xml:space="preserve"> (11th </w:t>
      </w:r>
      <w:proofErr w:type="spellStart"/>
      <w:r w:rsidRPr="0062272A">
        <w:rPr>
          <w:rFonts w:ascii="Arial" w:hAnsi="Arial" w:cs="Arial"/>
        </w:rPr>
        <w:t>Eds</w:t>
      </w:r>
      <w:proofErr w:type="spellEnd"/>
      <w:r w:rsidRPr="0062272A">
        <w:rPr>
          <w:rFonts w:ascii="Arial" w:hAnsi="Arial" w:cs="Arial"/>
        </w:rPr>
        <w:t>). Harlow, Pearson Education Limited.</w:t>
      </w:r>
    </w:p>
    <w:p w:rsidR="00BB3569" w:rsidRPr="004E6696" w:rsidRDefault="00BB3569" w:rsidP="004E6696">
      <w:pPr>
        <w:pStyle w:val="clqe0020paragraph1"/>
        <w:spacing w:after="120" w:line="276" w:lineRule="auto"/>
        <w:ind w:left="0" w:right="100"/>
        <w:jc w:val="both"/>
        <w:rPr>
          <w:sz w:val="24"/>
          <w:szCs w:val="24"/>
          <w:lang w:val="en-US" w:eastAsia="en-US"/>
        </w:rPr>
      </w:pPr>
      <w:r w:rsidRPr="0062272A">
        <w:rPr>
          <w:sz w:val="24"/>
          <w:szCs w:val="24"/>
          <w:lang w:val="en-US" w:eastAsia="en-US"/>
        </w:rPr>
        <w:t xml:space="preserve">Buchanan, D and Huczynski A. (2019). </w:t>
      </w:r>
      <w:proofErr w:type="spellStart"/>
      <w:r w:rsidRPr="0062272A">
        <w:rPr>
          <w:sz w:val="24"/>
          <w:szCs w:val="24"/>
          <w:lang w:val="en-US" w:eastAsia="en-US"/>
        </w:rPr>
        <w:t>Organisational</w:t>
      </w:r>
      <w:proofErr w:type="spellEnd"/>
      <w:r w:rsidRPr="0062272A">
        <w:rPr>
          <w:sz w:val="24"/>
          <w:szCs w:val="24"/>
          <w:lang w:val="en-US" w:eastAsia="en-US"/>
        </w:rPr>
        <w:t xml:space="preserve"> </w:t>
      </w:r>
      <w:proofErr w:type="spellStart"/>
      <w:r w:rsidRPr="0062272A">
        <w:rPr>
          <w:sz w:val="24"/>
          <w:szCs w:val="24"/>
          <w:lang w:val="en-US" w:eastAsia="en-US"/>
        </w:rPr>
        <w:t>Behaviour</w:t>
      </w:r>
      <w:proofErr w:type="spellEnd"/>
      <w:r w:rsidRPr="0062272A">
        <w:rPr>
          <w:sz w:val="24"/>
          <w:szCs w:val="24"/>
          <w:lang w:val="en-US" w:eastAsia="en-US"/>
        </w:rPr>
        <w:t xml:space="preserve"> (10th </w:t>
      </w:r>
      <w:proofErr w:type="spellStart"/>
      <w:r w:rsidRPr="0062272A">
        <w:rPr>
          <w:sz w:val="24"/>
          <w:szCs w:val="24"/>
          <w:lang w:val="en-US" w:eastAsia="en-US"/>
        </w:rPr>
        <w:t>Eds</w:t>
      </w:r>
      <w:proofErr w:type="spellEnd"/>
      <w:r w:rsidRPr="0062272A">
        <w:rPr>
          <w:sz w:val="24"/>
          <w:szCs w:val="24"/>
          <w:lang w:val="en-US" w:eastAsia="en-US"/>
        </w:rPr>
        <w:t>) Harlow, Pearson Education Limited</w:t>
      </w:r>
    </w:p>
    <w:p w:rsidR="004B5CA7" w:rsidRPr="0004185C" w:rsidRDefault="00BB2483" w:rsidP="0004185C">
      <w:pPr>
        <w:jc w:val="both"/>
      </w:pPr>
      <w:r>
        <w:rPr>
          <w:noProof/>
          <w:lang w:eastAsia="en-GB"/>
        </w:rPr>
        <mc:AlternateContent>
          <mc:Choice Requires="wps">
            <w:drawing>
              <wp:anchor distT="4294967295" distB="4294967295" distL="114300" distR="114300" simplePos="0" relativeHeight="251658241" behindDoc="0" locked="0" layoutInCell="1" allowOverlap="1" wp14:anchorId="07AB5E88" wp14:editId="54562920">
                <wp:simplePos x="0" y="0"/>
                <wp:positionH relativeFrom="column">
                  <wp:posOffset>19050</wp:posOffset>
                </wp:positionH>
                <wp:positionV relativeFrom="paragraph">
                  <wp:posOffset>100964</wp:posOffset>
                </wp:positionV>
                <wp:extent cx="589597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7D28E" id="_x0000_t32" coordsize="21600,21600" o:spt="32" o:oned="t" path="m,l21600,21600e" filled="f">
                <v:path arrowok="t" fillok="f" o:connecttype="none"/>
                <o:lock v:ext="edit" shapetype="t"/>
              </v:shapetype>
              <v:shape id="AutoShape 2" o:spid="_x0000_s1026" type="#_x0000_t32" style="position:absolute;margin-left:1.5pt;margin-top:7.95pt;width:464.25pt;height:0;z-index:251658241;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">
                <o:lock v:ext="edit" shapetype="f"/>
              </v:shape>
            </w:pict>
          </mc:Fallback>
        </mc:AlternateContent>
      </w:r>
      <w:bookmarkStart w:id="3" w:name="_Toc115694945"/>
      <w:bookmarkStart w:id="4" w:name="_Toc303264368"/>
    </w:p>
    <w:p w:rsidR="003B3C76" w:rsidRPr="0004185C" w:rsidRDefault="0004185C" w:rsidP="003B3C76">
      <w:pPr>
        <w:pStyle w:val="Heading2"/>
        <w:rPr>
          <w:rFonts w:ascii="Arial" w:hAnsi="Arial" w:cs="Arial"/>
          <w:color w:val="auto"/>
          <w:sz w:val="32"/>
          <w:szCs w:val="32"/>
          <w:u w:val="single"/>
        </w:rPr>
      </w:pPr>
      <w:r w:rsidRPr="0004185C">
        <w:rPr>
          <w:rFonts w:ascii="Arial" w:hAnsi="Arial" w:cs="Arial"/>
          <w:color w:val="auto"/>
          <w:sz w:val="32"/>
          <w:szCs w:val="32"/>
        </w:rPr>
        <w:tab/>
      </w:r>
      <w:r>
        <w:rPr>
          <w:rFonts w:ascii="Arial" w:hAnsi="Arial" w:cs="Arial"/>
          <w:color w:val="auto"/>
          <w:sz w:val="32"/>
          <w:szCs w:val="32"/>
        </w:rPr>
        <w:tab/>
      </w:r>
      <w:proofErr w:type="spellStart"/>
      <w:r w:rsidR="003B3C76" w:rsidRPr="0004185C">
        <w:rPr>
          <w:rFonts w:ascii="Arial" w:hAnsi="Arial" w:cs="Arial"/>
          <w:color w:val="auto"/>
          <w:sz w:val="32"/>
          <w:szCs w:val="32"/>
          <w:u w:val="single"/>
        </w:rPr>
        <w:t>Organisational</w:t>
      </w:r>
      <w:proofErr w:type="spellEnd"/>
      <w:r w:rsidR="003B3C76" w:rsidRPr="0004185C">
        <w:rPr>
          <w:rFonts w:ascii="Arial" w:hAnsi="Arial" w:cs="Arial"/>
          <w:color w:val="auto"/>
          <w:sz w:val="32"/>
          <w:szCs w:val="32"/>
          <w:u w:val="single"/>
        </w:rPr>
        <w:t xml:space="preserve"> Development (ORD)</w:t>
      </w:r>
    </w:p>
    <w:p w:rsidR="003B3C76" w:rsidRDefault="003B3C76" w:rsidP="003B3C76">
      <w:pPr>
        <w:ind w:right="-527"/>
        <w:rPr>
          <w:rFonts w:ascii="Arial" w:hAnsi="Arial" w:cs="Arial"/>
          <w:b/>
          <w:sz w:val="28"/>
          <w:szCs w:val="22"/>
        </w:rPr>
      </w:pPr>
      <w:bookmarkStart w:id="5" w:name="_Hlk114302112"/>
      <w:bookmarkEnd w:id="3"/>
      <w:bookmarkEnd w:id="4"/>
      <w:r>
        <w:rPr>
          <w:rFonts w:ascii="Arial" w:hAnsi="Arial" w:cs="Arial"/>
          <w:b/>
          <w:sz w:val="28"/>
          <w:szCs w:val="22"/>
        </w:rPr>
        <w:tab/>
      </w:r>
      <w:r>
        <w:rPr>
          <w:rFonts w:ascii="Arial" w:hAnsi="Arial" w:cs="Arial"/>
          <w:b/>
          <w:sz w:val="28"/>
          <w:szCs w:val="22"/>
        </w:rPr>
        <w:tab/>
      </w:r>
    </w:p>
    <w:p w:rsidR="003B3C76" w:rsidRDefault="003B3C76" w:rsidP="003B3C76">
      <w:pPr>
        <w:ind w:right="-527"/>
        <w:rPr>
          <w:rFonts w:ascii="Arial" w:hAnsi="Arial" w:cs="Arial"/>
          <w:b/>
          <w:sz w:val="32"/>
          <w:szCs w:val="32"/>
          <w:u w:val="single"/>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4B5CA7">
        <w:rPr>
          <w:rFonts w:ascii="Arial" w:hAnsi="Arial" w:cs="Arial"/>
          <w:b/>
          <w:sz w:val="32"/>
          <w:szCs w:val="32"/>
          <w:u w:val="single"/>
        </w:rPr>
        <w:t>Core Material</w:t>
      </w:r>
    </w:p>
    <w:p w:rsidR="004B5CA7" w:rsidRDefault="004B5CA7" w:rsidP="003B3C76">
      <w:pPr>
        <w:ind w:right="-527"/>
        <w:rPr>
          <w:rFonts w:ascii="Arial" w:hAnsi="Arial" w:cs="Arial"/>
          <w:b/>
          <w:sz w:val="32"/>
          <w:szCs w:val="32"/>
          <w:u w:val="single"/>
        </w:rPr>
      </w:pPr>
    </w:p>
    <w:bookmarkEnd w:id="5"/>
    <w:p w:rsidR="003B3C76" w:rsidRPr="0018244E" w:rsidRDefault="003B3C76" w:rsidP="003B3C76">
      <w:pPr>
        <w:rPr>
          <w:rFonts w:ascii="Arial" w:hAnsi="Arial" w:cs="Arial"/>
          <w:szCs w:val="22"/>
        </w:rPr>
      </w:pPr>
      <w:r w:rsidRPr="0018244E">
        <w:rPr>
          <w:rFonts w:ascii="Arial" w:hAnsi="Arial" w:cs="Arial"/>
          <w:szCs w:val="22"/>
        </w:rPr>
        <w:t xml:space="preserve">Bingham, C. (2016). </w:t>
      </w:r>
      <w:r w:rsidRPr="0018244E">
        <w:rPr>
          <w:rFonts w:ascii="Arial" w:hAnsi="Arial" w:cs="Arial"/>
          <w:i/>
          <w:iCs/>
          <w:szCs w:val="22"/>
        </w:rPr>
        <w:t>Employment Relations: Fairness and Trust in the Workplace</w:t>
      </w:r>
      <w:r w:rsidRPr="0018244E">
        <w:rPr>
          <w:rFonts w:ascii="Arial" w:hAnsi="Arial" w:cs="Arial"/>
          <w:szCs w:val="22"/>
        </w:rPr>
        <w:t xml:space="preserve">. London: Sage. </w:t>
      </w:r>
      <w:r w:rsidRPr="0018244E">
        <w:rPr>
          <w:rFonts w:ascii="Arial" w:hAnsi="Arial" w:cs="Arial"/>
          <w:i/>
          <w:iCs/>
          <w:szCs w:val="22"/>
        </w:rPr>
        <w:t xml:space="preserve">The focus on issues such as fairness, trust, voice and engagement </w:t>
      </w:r>
      <w:proofErr w:type="gramStart"/>
      <w:r w:rsidRPr="0018244E">
        <w:rPr>
          <w:rFonts w:ascii="Arial" w:hAnsi="Arial" w:cs="Arial"/>
          <w:i/>
          <w:iCs/>
          <w:szCs w:val="22"/>
        </w:rPr>
        <w:t>provides</w:t>
      </w:r>
      <w:proofErr w:type="gramEnd"/>
      <w:r w:rsidRPr="0018244E">
        <w:rPr>
          <w:rFonts w:ascii="Arial" w:hAnsi="Arial" w:cs="Arial"/>
          <w:i/>
          <w:iCs/>
          <w:szCs w:val="22"/>
        </w:rPr>
        <w:t xml:space="preserve"> an approach which is different to conventional textbooks and is useful for managerial perspectives</w:t>
      </w:r>
      <w:r w:rsidRPr="0018244E">
        <w:rPr>
          <w:rFonts w:ascii="Arial" w:hAnsi="Arial" w:cs="Arial"/>
          <w:szCs w:val="22"/>
        </w:rPr>
        <w:t xml:space="preserve">. </w:t>
      </w:r>
    </w:p>
    <w:p w:rsidR="003B3C76" w:rsidRDefault="003B3C76" w:rsidP="003B3C76">
      <w:pPr>
        <w:rPr>
          <w:rFonts w:ascii="Arial" w:hAnsi="Arial" w:cs="Arial"/>
          <w:szCs w:val="22"/>
        </w:rPr>
      </w:pPr>
    </w:p>
    <w:p w:rsidR="003B3C76" w:rsidRPr="00762E5F" w:rsidRDefault="003B3C76" w:rsidP="003B3C76">
      <w:pPr>
        <w:rPr>
          <w:rFonts w:ascii="Arial" w:hAnsi="Arial" w:cs="Arial"/>
          <w:szCs w:val="22"/>
        </w:rPr>
      </w:pPr>
      <w:r w:rsidRPr="00762E5F">
        <w:rPr>
          <w:rFonts w:ascii="Arial" w:hAnsi="Arial" w:cs="Arial"/>
          <w:szCs w:val="22"/>
        </w:rPr>
        <w:t>Henderson, I. (201</w:t>
      </w:r>
      <w:r>
        <w:rPr>
          <w:rFonts w:ascii="Arial" w:hAnsi="Arial" w:cs="Arial"/>
          <w:szCs w:val="22"/>
        </w:rPr>
        <w:t>7</w:t>
      </w:r>
      <w:proofErr w:type="gramStart"/>
      <w:r w:rsidRPr="00762E5F">
        <w:rPr>
          <w:rFonts w:ascii="Arial" w:hAnsi="Arial" w:cs="Arial"/>
          <w:szCs w:val="22"/>
        </w:rPr>
        <w:t xml:space="preserve">)  </w:t>
      </w:r>
      <w:r w:rsidRPr="00783CDD">
        <w:rPr>
          <w:rFonts w:ascii="Arial" w:hAnsi="Arial" w:cs="Arial"/>
          <w:i/>
          <w:szCs w:val="22"/>
        </w:rPr>
        <w:t>Human</w:t>
      </w:r>
      <w:proofErr w:type="gramEnd"/>
      <w:r w:rsidRPr="00762E5F">
        <w:rPr>
          <w:rFonts w:ascii="Arial" w:hAnsi="Arial" w:cs="Arial"/>
          <w:szCs w:val="22"/>
        </w:rPr>
        <w:t xml:space="preserve"> </w:t>
      </w:r>
      <w:r w:rsidRPr="00762E5F">
        <w:rPr>
          <w:rFonts w:ascii="Arial" w:hAnsi="Arial" w:cs="Arial"/>
          <w:i/>
          <w:szCs w:val="22"/>
        </w:rPr>
        <w:t>Resource Management for MBA</w:t>
      </w:r>
      <w:r>
        <w:rPr>
          <w:rFonts w:ascii="Arial" w:hAnsi="Arial" w:cs="Arial"/>
          <w:i/>
          <w:szCs w:val="22"/>
        </w:rPr>
        <w:t xml:space="preserve"> and Business Masters Students </w:t>
      </w:r>
      <w:r w:rsidRPr="00762E5F">
        <w:rPr>
          <w:rFonts w:ascii="Arial" w:hAnsi="Arial" w:cs="Arial"/>
          <w:i/>
          <w:szCs w:val="22"/>
        </w:rPr>
        <w:t xml:space="preserve"> </w:t>
      </w:r>
      <w:r w:rsidRPr="00762E5F">
        <w:rPr>
          <w:rFonts w:ascii="Arial" w:hAnsi="Arial" w:cs="Arial"/>
          <w:szCs w:val="22"/>
        </w:rPr>
        <w:t>London CIPD</w:t>
      </w:r>
    </w:p>
    <w:p w:rsidR="003B3C76" w:rsidRPr="00762E5F" w:rsidRDefault="003B3C76" w:rsidP="003B3C76">
      <w:pPr>
        <w:rPr>
          <w:rFonts w:ascii="Arial" w:hAnsi="Arial" w:cs="Arial"/>
          <w:szCs w:val="22"/>
        </w:rPr>
      </w:pPr>
    </w:p>
    <w:p w:rsidR="003B3C76" w:rsidRDefault="003B3C76" w:rsidP="003B3C76">
      <w:pPr>
        <w:rPr>
          <w:rFonts w:ascii="Arial" w:hAnsi="Arial" w:cs="Arial"/>
          <w:szCs w:val="22"/>
        </w:rPr>
      </w:pPr>
      <w:r>
        <w:rPr>
          <w:rFonts w:ascii="Arial" w:hAnsi="Arial" w:cs="Arial"/>
          <w:szCs w:val="22"/>
        </w:rPr>
        <w:t xml:space="preserve">Mabey, C. and Finch-Lees, T (2008). </w:t>
      </w:r>
      <w:r w:rsidRPr="00E81655">
        <w:rPr>
          <w:rFonts w:ascii="Arial" w:hAnsi="Arial" w:cs="Arial"/>
          <w:i/>
          <w:szCs w:val="22"/>
        </w:rPr>
        <w:t>Leadership and Management Development</w:t>
      </w:r>
      <w:r>
        <w:rPr>
          <w:rFonts w:ascii="Arial" w:hAnsi="Arial" w:cs="Arial"/>
          <w:i/>
          <w:szCs w:val="22"/>
        </w:rPr>
        <w:t xml:space="preserve">.  </w:t>
      </w:r>
      <w:proofErr w:type="gramStart"/>
      <w:r w:rsidRPr="005C410C">
        <w:rPr>
          <w:rFonts w:ascii="Arial" w:hAnsi="Arial" w:cs="Arial"/>
          <w:szCs w:val="22"/>
        </w:rPr>
        <w:t>London :</w:t>
      </w:r>
      <w:proofErr w:type="gramEnd"/>
      <w:r w:rsidRPr="005C410C">
        <w:rPr>
          <w:rFonts w:ascii="Arial" w:hAnsi="Arial" w:cs="Arial"/>
          <w:szCs w:val="22"/>
        </w:rPr>
        <w:t xml:space="preserve">  Sage</w:t>
      </w:r>
      <w:r>
        <w:rPr>
          <w:rFonts w:ascii="Arial" w:hAnsi="Arial" w:cs="Arial"/>
          <w:szCs w:val="22"/>
        </w:rPr>
        <w:t xml:space="preserve"> </w:t>
      </w:r>
    </w:p>
    <w:p w:rsidR="003B3C76" w:rsidRDefault="003B3C76" w:rsidP="003B3C76">
      <w:pPr>
        <w:rPr>
          <w:rFonts w:ascii="Arial" w:hAnsi="Arial" w:cs="Arial"/>
          <w:szCs w:val="22"/>
        </w:rPr>
      </w:pPr>
    </w:p>
    <w:p w:rsidR="003B3C76" w:rsidRPr="00762E5F" w:rsidRDefault="003B3C76" w:rsidP="003B3C76">
      <w:pPr>
        <w:rPr>
          <w:rFonts w:ascii="Arial" w:hAnsi="Arial" w:cs="Arial"/>
          <w:szCs w:val="22"/>
        </w:rPr>
      </w:pPr>
      <w:r w:rsidRPr="00762E5F">
        <w:rPr>
          <w:rFonts w:ascii="Arial" w:hAnsi="Arial" w:cs="Arial"/>
          <w:szCs w:val="22"/>
        </w:rPr>
        <w:t xml:space="preserve">Myers, P. Hulks, S. and Wiggins, L. (2012) </w:t>
      </w:r>
      <w:r w:rsidRPr="00762E5F">
        <w:rPr>
          <w:rFonts w:ascii="Arial" w:hAnsi="Arial" w:cs="Arial"/>
          <w:i/>
          <w:iCs/>
          <w:szCs w:val="22"/>
        </w:rPr>
        <w:t>Organizational Change: Perspectives on Theory and Practice</w:t>
      </w:r>
      <w:r w:rsidRPr="00762E5F">
        <w:rPr>
          <w:rFonts w:ascii="Arial" w:hAnsi="Arial" w:cs="Arial"/>
          <w:szCs w:val="22"/>
        </w:rPr>
        <w:t xml:space="preserve">. </w:t>
      </w:r>
      <w:proofErr w:type="spellStart"/>
      <w:proofErr w:type="gramStart"/>
      <w:r w:rsidRPr="00762E5F">
        <w:rPr>
          <w:rFonts w:ascii="Arial" w:hAnsi="Arial" w:cs="Arial"/>
          <w:szCs w:val="22"/>
        </w:rPr>
        <w:t>Oxford:OUP</w:t>
      </w:r>
      <w:proofErr w:type="spellEnd"/>
      <w:proofErr w:type="gramEnd"/>
      <w:r w:rsidRPr="00762E5F">
        <w:rPr>
          <w:rFonts w:ascii="Arial" w:hAnsi="Arial" w:cs="Arial"/>
          <w:szCs w:val="22"/>
        </w:rPr>
        <w:t> </w:t>
      </w:r>
    </w:p>
    <w:p w:rsidR="003B3C76" w:rsidRPr="00762E5F" w:rsidRDefault="003B3C76" w:rsidP="003B3C76">
      <w:pPr>
        <w:rPr>
          <w:rFonts w:ascii="Arial" w:hAnsi="Arial" w:cs="Arial"/>
          <w:szCs w:val="22"/>
        </w:rPr>
      </w:pPr>
    </w:p>
    <w:p w:rsidR="003B3C76" w:rsidRDefault="003B3C76" w:rsidP="003B3C76">
      <w:pPr>
        <w:rPr>
          <w:rFonts w:ascii="Arial" w:hAnsi="Arial" w:cs="Arial"/>
          <w:szCs w:val="22"/>
        </w:rPr>
      </w:pPr>
      <w:r w:rsidRPr="00762E5F">
        <w:rPr>
          <w:rFonts w:ascii="Arial" w:hAnsi="Arial" w:cs="Arial"/>
          <w:szCs w:val="22"/>
        </w:rPr>
        <w:t>Redman</w:t>
      </w:r>
      <w:r>
        <w:rPr>
          <w:rFonts w:ascii="Arial" w:hAnsi="Arial" w:cs="Arial"/>
          <w:szCs w:val="22"/>
        </w:rPr>
        <w:t>,</w:t>
      </w:r>
      <w:r w:rsidRPr="00762E5F">
        <w:rPr>
          <w:rFonts w:ascii="Arial" w:hAnsi="Arial" w:cs="Arial"/>
          <w:szCs w:val="22"/>
        </w:rPr>
        <w:t xml:space="preserve"> T</w:t>
      </w:r>
      <w:r>
        <w:rPr>
          <w:rFonts w:ascii="Arial" w:hAnsi="Arial" w:cs="Arial"/>
          <w:szCs w:val="22"/>
        </w:rPr>
        <w:t xml:space="preserve">. </w:t>
      </w:r>
      <w:r w:rsidRPr="00762E5F">
        <w:rPr>
          <w:rFonts w:ascii="Arial" w:hAnsi="Arial" w:cs="Arial"/>
          <w:szCs w:val="22"/>
        </w:rPr>
        <w:t xml:space="preserve"> </w:t>
      </w:r>
      <w:proofErr w:type="gramStart"/>
      <w:r w:rsidRPr="00762E5F">
        <w:rPr>
          <w:rFonts w:ascii="Arial" w:hAnsi="Arial" w:cs="Arial"/>
          <w:szCs w:val="22"/>
        </w:rPr>
        <w:t>Wilkinson</w:t>
      </w:r>
      <w:r>
        <w:rPr>
          <w:rFonts w:ascii="Arial" w:hAnsi="Arial" w:cs="Arial"/>
          <w:szCs w:val="22"/>
        </w:rPr>
        <w:t xml:space="preserve">, </w:t>
      </w:r>
      <w:r w:rsidRPr="00762E5F">
        <w:rPr>
          <w:rFonts w:ascii="Arial" w:hAnsi="Arial" w:cs="Arial"/>
          <w:szCs w:val="22"/>
        </w:rPr>
        <w:t xml:space="preserve"> A</w:t>
      </w:r>
      <w:proofErr w:type="gramEnd"/>
      <w:r>
        <w:rPr>
          <w:rFonts w:ascii="Arial" w:hAnsi="Arial" w:cs="Arial"/>
          <w:szCs w:val="22"/>
        </w:rPr>
        <w:t xml:space="preserve">, </w:t>
      </w:r>
      <w:proofErr w:type="spellStart"/>
      <w:r>
        <w:rPr>
          <w:rFonts w:ascii="Arial" w:hAnsi="Arial" w:cs="Arial"/>
          <w:szCs w:val="22"/>
        </w:rPr>
        <w:t>Dundon</w:t>
      </w:r>
      <w:proofErr w:type="spellEnd"/>
      <w:r>
        <w:rPr>
          <w:rFonts w:ascii="Arial" w:hAnsi="Arial" w:cs="Arial"/>
          <w:szCs w:val="22"/>
        </w:rPr>
        <w:t xml:space="preserve">, T. </w:t>
      </w:r>
      <w:r w:rsidRPr="00762E5F">
        <w:rPr>
          <w:rFonts w:ascii="Arial" w:hAnsi="Arial" w:cs="Arial"/>
          <w:szCs w:val="22"/>
        </w:rPr>
        <w:t xml:space="preserve"> (ed) (201</w:t>
      </w:r>
      <w:r>
        <w:rPr>
          <w:rFonts w:ascii="Arial" w:hAnsi="Arial" w:cs="Arial"/>
          <w:szCs w:val="22"/>
        </w:rPr>
        <w:t>7</w:t>
      </w:r>
      <w:r w:rsidRPr="00762E5F">
        <w:rPr>
          <w:rFonts w:ascii="Arial" w:hAnsi="Arial" w:cs="Arial"/>
          <w:szCs w:val="22"/>
        </w:rPr>
        <w:t xml:space="preserve">) </w:t>
      </w:r>
      <w:r w:rsidRPr="00762E5F">
        <w:rPr>
          <w:rFonts w:ascii="Arial" w:hAnsi="Arial" w:cs="Arial"/>
          <w:i/>
          <w:szCs w:val="22"/>
        </w:rPr>
        <w:t xml:space="preserve">Contemporary Human Resource </w:t>
      </w:r>
      <w:proofErr w:type="gramStart"/>
      <w:r w:rsidRPr="00762E5F">
        <w:rPr>
          <w:rFonts w:ascii="Arial" w:hAnsi="Arial" w:cs="Arial"/>
          <w:i/>
          <w:szCs w:val="22"/>
        </w:rPr>
        <w:t>Management</w:t>
      </w:r>
      <w:r w:rsidRPr="00762E5F">
        <w:rPr>
          <w:rFonts w:ascii="Arial" w:hAnsi="Arial" w:cs="Arial"/>
          <w:szCs w:val="22"/>
        </w:rPr>
        <w:t xml:space="preserve"> </w:t>
      </w:r>
      <w:r>
        <w:rPr>
          <w:rFonts w:ascii="Arial" w:hAnsi="Arial" w:cs="Arial"/>
          <w:szCs w:val="22"/>
        </w:rPr>
        <w:t>:</w:t>
      </w:r>
      <w:proofErr w:type="gramEnd"/>
      <w:r>
        <w:rPr>
          <w:rFonts w:ascii="Arial" w:hAnsi="Arial" w:cs="Arial"/>
          <w:szCs w:val="22"/>
        </w:rPr>
        <w:t xml:space="preserve"> Texts and Cases Harlow : Pearson Education</w:t>
      </w:r>
    </w:p>
    <w:p w:rsidR="003B3C76" w:rsidRDefault="003B3C76" w:rsidP="003B3C76">
      <w:pPr>
        <w:rPr>
          <w:rFonts w:ascii="Arial" w:hAnsi="Arial" w:cs="Arial"/>
          <w:szCs w:val="22"/>
        </w:rPr>
      </w:pPr>
    </w:p>
    <w:p w:rsidR="003B3C76" w:rsidRDefault="003B3C76" w:rsidP="003B3C76">
      <w:pPr>
        <w:rPr>
          <w:rFonts w:ascii="Arial" w:hAnsi="Arial" w:cs="Arial"/>
          <w:szCs w:val="22"/>
        </w:rPr>
      </w:pPr>
    </w:p>
    <w:p w:rsidR="0004185C" w:rsidRDefault="0004185C" w:rsidP="003B3C76">
      <w:pPr>
        <w:pStyle w:val="BodyText"/>
        <w:rPr>
          <w:rFonts w:ascii="Arial" w:hAnsi="Arial" w:cs="Arial"/>
        </w:rPr>
      </w:pPr>
    </w:p>
    <w:p w:rsidR="00EA7E28" w:rsidRPr="0004185C" w:rsidRDefault="0004185C" w:rsidP="003B3C76">
      <w:pPr>
        <w:pStyle w:val="BodyText"/>
        <w:rPr>
          <w:rFonts w:ascii="Arial" w:hAnsi="Arial" w:cs="Arial"/>
          <w:b/>
          <w:sz w:val="32"/>
          <w:szCs w:val="32"/>
          <w:u w:val="single"/>
        </w:rPr>
      </w:pPr>
      <w:r>
        <w:rPr>
          <w:rFonts w:ascii="Arial" w:hAnsi="Arial" w:cs="Arial"/>
          <w:b/>
          <w:sz w:val="32"/>
          <w:szCs w:val="32"/>
        </w:rPr>
        <w:tab/>
      </w:r>
      <w:r>
        <w:rPr>
          <w:rFonts w:ascii="Arial" w:hAnsi="Arial" w:cs="Arial"/>
          <w:b/>
          <w:sz w:val="32"/>
          <w:szCs w:val="32"/>
        </w:rPr>
        <w:tab/>
      </w:r>
      <w:r w:rsidR="00EA7E28" w:rsidRPr="0004185C">
        <w:rPr>
          <w:rFonts w:ascii="Arial" w:hAnsi="Arial" w:cs="Arial"/>
          <w:b/>
          <w:sz w:val="32"/>
          <w:szCs w:val="32"/>
          <w:u w:val="single"/>
        </w:rPr>
        <w:t>Governance, Risk and Ethics (GRE)</w:t>
      </w:r>
    </w:p>
    <w:p w:rsidR="0004185C" w:rsidRDefault="0004185C" w:rsidP="00EA7E28">
      <w:pPr>
        <w:pStyle w:val="Heading2"/>
        <w:keepLines w:val="0"/>
        <w:numPr>
          <w:ilvl w:val="1"/>
          <w:numId w:val="0"/>
        </w:numPr>
        <w:tabs>
          <w:tab w:val="num" w:pos="1440"/>
        </w:tabs>
        <w:spacing w:before="0"/>
        <w:ind w:left="1440" w:hanging="720"/>
        <w:rPr>
          <w:rFonts w:ascii="Arial" w:hAnsi="Arial" w:cs="Arial"/>
          <w:color w:val="auto"/>
          <w:sz w:val="32"/>
          <w:szCs w:val="32"/>
          <w:u w:val="single"/>
        </w:rPr>
      </w:pPr>
      <w:bookmarkStart w:id="6" w:name="_Toc302747182"/>
    </w:p>
    <w:p w:rsidR="00EA7E28" w:rsidRPr="0004185C" w:rsidRDefault="0004185C" w:rsidP="00EA7E28">
      <w:pPr>
        <w:pStyle w:val="Heading2"/>
        <w:keepLines w:val="0"/>
        <w:numPr>
          <w:ilvl w:val="1"/>
          <w:numId w:val="0"/>
        </w:numPr>
        <w:tabs>
          <w:tab w:val="num" w:pos="1440"/>
        </w:tabs>
        <w:spacing w:before="0"/>
        <w:ind w:left="1440" w:hanging="720"/>
        <w:rPr>
          <w:rFonts w:ascii="Arial" w:hAnsi="Arial" w:cs="Arial"/>
          <w:color w:val="auto"/>
          <w:sz w:val="32"/>
          <w:szCs w:val="32"/>
          <w:u w:val="single"/>
        </w:rPr>
      </w:pPr>
      <w:r>
        <w:rPr>
          <w:rFonts w:ascii="Arial" w:hAnsi="Arial" w:cs="Arial"/>
          <w:color w:val="auto"/>
          <w:sz w:val="32"/>
          <w:szCs w:val="32"/>
        </w:rPr>
        <w:tab/>
      </w:r>
      <w:r>
        <w:rPr>
          <w:rFonts w:ascii="Arial" w:hAnsi="Arial" w:cs="Arial"/>
          <w:color w:val="auto"/>
          <w:sz w:val="32"/>
          <w:szCs w:val="32"/>
        </w:rPr>
        <w:tab/>
      </w:r>
      <w:r w:rsidR="00EA7E28" w:rsidRPr="0004185C">
        <w:rPr>
          <w:rFonts w:ascii="Arial" w:hAnsi="Arial" w:cs="Arial"/>
          <w:color w:val="auto"/>
          <w:sz w:val="32"/>
          <w:szCs w:val="32"/>
          <w:u w:val="single"/>
        </w:rPr>
        <w:t xml:space="preserve">Core </w:t>
      </w:r>
      <w:bookmarkEnd w:id="6"/>
      <w:r w:rsidR="00EA7E28" w:rsidRPr="0004185C">
        <w:rPr>
          <w:rFonts w:ascii="Arial" w:hAnsi="Arial" w:cs="Arial"/>
          <w:color w:val="auto"/>
          <w:sz w:val="32"/>
          <w:szCs w:val="32"/>
          <w:u w:val="single"/>
        </w:rPr>
        <w:t>Materials</w:t>
      </w:r>
    </w:p>
    <w:p w:rsidR="00EA7E28" w:rsidRPr="00187AC7" w:rsidRDefault="00EA7E28" w:rsidP="00EA7E28">
      <w:pPr>
        <w:pStyle w:val="Reading"/>
        <w:ind w:left="851"/>
        <w:rPr>
          <w:rFonts w:ascii="Arial" w:hAnsi="Arial" w:cs="Arial"/>
          <w:i/>
          <w:szCs w:val="22"/>
        </w:rPr>
      </w:pPr>
    </w:p>
    <w:p w:rsidR="00EA7E28" w:rsidRPr="0004185C" w:rsidRDefault="00EA7E28" w:rsidP="00EA7E28">
      <w:pPr>
        <w:pStyle w:val="Reading"/>
        <w:rPr>
          <w:rFonts w:ascii="Arial" w:hAnsi="Arial" w:cs="Arial"/>
          <w:sz w:val="24"/>
        </w:rPr>
      </w:pPr>
      <w:r w:rsidRPr="0004185C">
        <w:rPr>
          <w:rFonts w:ascii="Arial" w:hAnsi="Arial" w:cs="Arial"/>
          <w:i/>
          <w:sz w:val="24"/>
        </w:rPr>
        <w:t xml:space="preserve">Charity Administration Handbook, </w:t>
      </w:r>
      <w:r w:rsidRPr="0004185C">
        <w:rPr>
          <w:rFonts w:ascii="Arial" w:hAnsi="Arial" w:cs="Arial"/>
          <w:sz w:val="24"/>
        </w:rPr>
        <w:t xml:space="preserve">Don </w:t>
      </w:r>
      <w:proofErr w:type="spellStart"/>
      <w:r w:rsidRPr="0004185C">
        <w:rPr>
          <w:rFonts w:ascii="Arial" w:hAnsi="Arial" w:cs="Arial"/>
          <w:sz w:val="24"/>
        </w:rPr>
        <w:t>Bawtree</w:t>
      </w:r>
      <w:proofErr w:type="spellEnd"/>
      <w:r w:rsidRPr="0004185C">
        <w:rPr>
          <w:rFonts w:ascii="Arial" w:hAnsi="Arial" w:cs="Arial"/>
          <w:sz w:val="24"/>
        </w:rPr>
        <w:t xml:space="preserve"> and Kate Kirkland, </w:t>
      </w:r>
      <w:proofErr w:type="spellStart"/>
      <w:r w:rsidRPr="0004185C">
        <w:rPr>
          <w:rFonts w:ascii="Arial" w:hAnsi="Arial" w:cs="Arial"/>
          <w:sz w:val="24"/>
        </w:rPr>
        <w:t>Tottel</w:t>
      </w:r>
      <w:proofErr w:type="spellEnd"/>
      <w:r w:rsidRPr="0004185C">
        <w:rPr>
          <w:rFonts w:ascii="Arial" w:hAnsi="Arial" w:cs="Arial"/>
          <w:sz w:val="24"/>
        </w:rPr>
        <w:t xml:space="preserve"> Publishing, 2013</w:t>
      </w:r>
    </w:p>
    <w:p w:rsidR="00EA7E28" w:rsidRPr="0004185C" w:rsidRDefault="00EA7E28" w:rsidP="00EA7E28">
      <w:pPr>
        <w:pStyle w:val="Reading"/>
        <w:rPr>
          <w:rFonts w:ascii="Arial" w:hAnsi="Arial" w:cs="Arial"/>
          <w:sz w:val="24"/>
        </w:rPr>
      </w:pPr>
    </w:p>
    <w:p w:rsidR="00EA7E28" w:rsidRPr="0004185C" w:rsidRDefault="00EA7E28" w:rsidP="00EA7E28">
      <w:pPr>
        <w:pStyle w:val="Reading"/>
        <w:rPr>
          <w:rFonts w:ascii="Arial" w:hAnsi="Arial" w:cs="Arial"/>
          <w:sz w:val="24"/>
        </w:rPr>
      </w:pPr>
      <w:r w:rsidRPr="0004185C">
        <w:rPr>
          <w:rFonts w:ascii="Arial" w:hAnsi="Arial" w:cs="Arial"/>
          <w:i/>
          <w:iCs/>
          <w:sz w:val="24"/>
        </w:rPr>
        <w:t xml:space="preserve">Fundamentals of Risk Management: Understanding, evaluating and implementing effective risk management, </w:t>
      </w:r>
      <w:r w:rsidRPr="0004185C">
        <w:rPr>
          <w:rFonts w:ascii="Arial" w:hAnsi="Arial" w:cs="Arial"/>
          <w:sz w:val="24"/>
        </w:rPr>
        <w:t>Hopkin P, Kogan Page, 2012</w:t>
      </w:r>
    </w:p>
    <w:p w:rsidR="00EA7E28" w:rsidRPr="0004185C" w:rsidRDefault="00EA7E28" w:rsidP="00EA7E28">
      <w:pPr>
        <w:pStyle w:val="Reading"/>
        <w:spacing w:before="240"/>
        <w:rPr>
          <w:rFonts w:ascii="Arial" w:hAnsi="Arial" w:cs="Arial"/>
          <w:sz w:val="24"/>
        </w:rPr>
      </w:pPr>
      <w:r w:rsidRPr="0004185C">
        <w:rPr>
          <w:rFonts w:ascii="Arial" w:hAnsi="Arial" w:cs="Arial"/>
          <w:i/>
          <w:iCs/>
          <w:sz w:val="24"/>
        </w:rPr>
        <w:t xml:space="preserve">Ethics in </w:t>
      </w:r>
      <w:proofErr w:type="spellStart"/>
      <w:r w:rsidRPr="0004185C">
        <w:rPr>
          <w:rFonts w:ascii="Arial" w:hAnsi="Arial" w:cs="Arial"/>
          <w:i/>
          <w:iCs/>
          <w:sz w:val="24"/>
        </w:rPr>
        <w:t>Nonprofit</w:t>
      </w:r>
      <w:proofErr w:type="spellEnd"/>
      <w:r w:rsidRPr="0004185C">
        <w:rPr>
          <w:rFonts w:ascii="Arial" w:hAnsi="Arial" w:cs="Arial"/>
          <w:i/>
          <w:iCs/>
          <w:sz w:val="24"/>
        </w:rPr>
        <w:t xml:space="preserve"> Organizations: Theory and Practice, </w:t>
      </w:r>
      <w:proofErr w:type="spellStart"/>
      <w:r w:rsidRPr="0004185C">
        <w:rPr>
          <w:rFonts w:ascii="Arial" w:hAnsi="Arial" w:cs="Arial"/>
          <w:sz w:val="24"/>
        </w:rPr>
        <w:t>Grobman</w:t>
      </w:r>
      <w:proofErr w:type="spellEnd"/>
      <w:r w:rsidRPr="0004185C">
        <w:rPr>
          <w:rFonts w:ascii="Arial" w:hAnsi="Arial" w:cs="Arial"/>
          <w:sz w:val="24"/>
        </w:rPr>
        <w:t xml:space="preserve"> G, White Hat Communications, 2018</w:t>
      </w:r>
    </w:p>
    <w:p w:rsidR="00EA7E28" w:rsidRPr="0004185C" w:rsidRDefault="00EA7E28" w:rsidP="00EA7E28">
      <w:pPr>
        <w:rPr>
          <w:rFonts w:ascii="Arial" w:hAnsi="Arial" w:cs="Arial"/>
        </w:rPr>
      </w:pPr>
    </w:p>
    <w:p w:rsidR="00EA7E28" w:rsidRPr="0004185C" w:rsidRDefault="00EA7E28" w:rsidP="00EA7E28">
      <w:pPr>
        <w:pStyle w:val="Reading"/>
        <w:rPr>
          <w:rFonts w:ascii="Arial" w:hAnsi="Arial" w:cs="Arial"/>
          <w:sz w:val="24"/>
        </w:rPr>
      </w:pPr>
    </w:p>
    <w:p w:rsidR="00EA7E28" w:rsidRPr="0004185C" w:rsidRDefault="00EA7E28" w:rsidP="00EA7E28">
      <w:pPr>
        <w:rPr>
          <w:rFonts w:ascii="Arial" w:hAnsi="Arial" w:cs="Arial"/>
        </w:rPr>
      </w:pPr>
    </w:p>
    <w:p w:rsidR="00EA7E28" w:rsidRDefault="00EA7E28" w:rsidP="00EA7E28">
      <w:pPr>
        <w:rPr>
          <w:rFonts w:cs="Arial"/>
          <w:sz w:val="22"/>
          <w:szCs w:val="22"/>
        </w:rPr>
      </w:pPr>
    </w:p>
    <w:p w:rsidR="00EA7E28" w:rsidRPr="00CF287A" w:rsidRDefault="00CF287A" w:rsidP="00377510">
      <w:pPr>
        <w:jc w:val="both"/>
        <w:rPr>
          <w:rFonts w:ascii="Arial" w:hAnsi="Arial" w:cs="Arial"/>
          <w:b/>
          <w:sz w:val="32"/>
          <w:szCs w:val="32"/>
          <w:u w:val="single"/>
        </w:rPr>
      </w:pPr>
      <w:r>
        <w:rPr>
          <w:rFonts w:ascii="Arial" w:hAnsi="Arial" w:cs="Arial"/>
          <w:b/>
          <w:sz w:val="32"/>
          <w:szCs w:val="32"/>
        </w:rPr>
        <w:tab/>
      </w:r>
      <w:r>
        <w:rPr>
          <w:rFonts w:ascii="Arial" w:hAnsi="Arial" w:cs="Arial"/>
          <w:b/>
          <w:sz w:val="32"/>
          <w:szCs w:val="32"/>
        </w:rPr>
        <w:tab/>
      </w:r>
      <w:r w:rsidRPr="00CF287A">
        <w:rPr>
          <w:rFonts w:ascii="Arial" w:hAnsi="Arial" w:cs="Arial"/>
          <w:b/>
          <w:sz w:val="32"/>
          <w:szCs w:val="32"/>
          <w:u w:val="single"/>
        </w:rPr>
        <w:t>Finance for Non-Financial Managers (FNF)</w:t>
      </w:r>
    </w:p>
    <w:p w:rsidR="00CF287A" w:rsidRPr="00CF287A" w:rsidRDefault="00CF287A" w:rsidP="00377510">
      <w:pPr>
        <w:pStyle w:val="Heading2"/>
        <w:jc w:val="both"/>
        <w:rPr>
          <w:rFonts w:ascii="Arial" w:hAnsi="Arial" w:cs="Arial"/>
          <w:color w:val="auto"/>
          <w:sz w:val="32"/>
          <w:szCs w:val="32"/>
          <w:u w:val="single"/>
        </w:rPr>
      </w:pPr>
      <w:r w:rsidRPr="00CF287A">
        <w:rPr>
          <w:rFonts w:ascii="Arial" w:hAnsi="Arial" w:cs="Arial"/>
          <w:color w:val="auto"/>
          <w:sz w:val="32"/>
          <w:szCs w:val="32"/>
        </w:rPr>
        <w:tab/>
      </w:r>
      <w:r w:rsidRPr="00CF287A">
        <w:rPr>
          <w:rFonts w:ascii="Arial" w:hAnsi="Arial" w:cs="Arial"/>
          <w:color w:val="auto"/>
          <w:sz w:val="32"/>
          <w:szCs w:val="32"/>
        </w:rPr>
        <w:tab/>
      </w:r>
      <w:r w:rsidRPr="00CF287A">
        <w:rPr>
          <w:rFonts w:ascii="Arial" w:hAnsi="Arial" w:cs="Arial"/>
          <w:color w:val="auto"/>
          <w:sz w:val="32"/>
          <w:szCs w:val="32"/>
        </w:rPr>
        <w:tab/>
      </w:r>
      <w:r>
        <w:rPr>
          <w:rFonts w:ascii="Arial" w:hAnsi="Arial" w:cs="Arial"/>
          <w:color w:val="auto"/>
          <w:sz w:val="32"/>
          <w:szCs w:val="32"/>
        </w:rPr>
        <w:tab/>
      </w:r>
      <w:r w:rsidRPr="00CF287A">
        <w:rPr>
          <w:rFonts w:ascii="Arial" w:hAnsi="Arial" w:cs="Arial"/>
          <w:color w:val="auto"/>
          <w:sz w:val="32"/>
          <w:szCs w:val="32"/>
          <w:u w:val="single"/>
        </w:rPr>
        <w:t>Core Materials</w:t>
      </w:r>
    </w:p>
    <w:p w:rsidR="00CF287A" w:rsidRPr="0097745F" w:rsidRDefault="00CF287A" w:rsidP="00377510">
      <w:pPr>
        <w:ind w:left="709"/>
        <w:jc w:val="both"/>
        <w:rPr>
          <w:i/>
        </w:rPr>
      </w:pPr>
    </w:p>
    <w:p w:rsidR="00CF287A" w:rsidRPr="00CF287A" w:rsidRDefault="00CF287A" w:rsidP="00377510">
      <w:pPr>
        <w:jc w:val="both"/>
        <w:rPr>
          <w:rFonts w:ascii="Arial" w:hAnsi="Arial" w:cs="Arial"/>
        </w:rPr>
      </w:pPr>
      <w:proofErr w:type="spellStart"/>
      <w:r w:rsidRPr="00CF287A">
        <w:rPr>
          <w:rFonts w:ascii="Arial" w:hAnsi="Arial" w:cs="Arial"/>
        </w:rPr>
        <w:t>Poffley</w:t>
      </w:r>
      <w:proofErr w:type="spellEnd"/>
      <w:r w:rsidRPr="00CF287A">
        <w:rPr>
          <w:rFonts w:ascii="Arial" w:hAnsi="Arial" w:cs="Arial"/>
        </w:rPr>
        <w:t xml:space="preserve">, A </w:t>
      </w:r>
      <w:r w:rsidRPr="00CF287A">
        <w:rPr>
          <w:rFonts w:ascii="Arial" w:hAnsi="Arial" w:cs="Arial"/>
          <w:i/>
        </w:rPr>
        <w:t>I</w:t>
      </w:r>
      <w:r w:rsidRPr="00CF287A">
        <w:rPr>
          <w:rFonts w:ascii="Arial" w:hAnsi="Arial" w:cs="Arial"/>
        </w:rPr>
        <w:t xml:space="preserve">, (latest edition) </w:t>
      </w:r>
      <w:r w:rsidRPr="00CF287A">
        <w:rPr>
          <w:rFonts w:ascii="Arial" w:hAnsi="Arial" w:cs="Arial"/>
          <w:i/>
        </w:rPr>
        <w:t>Income to Impact,</w:t>
      </w:r>
      <w:r w:rsidRPr="00CF287A">
        <w:rPr>
          <w:rFonts w:ascii="Arial" w:hAnsi="Arial" w:cs="Arial"/>
        </w:rPr>
        <w:t xml:space="preserve"> Directory of Social Change</w:t>
      </w:r>
    </w:p>
    <w:p w:rsidR="00CF287A" w:rsidRPr="00CF287A" w:rsidRDefault="00CF287A" w:rsidP="00377510">
      <w:pPr>
        <w:jc w:val="both"/>
        <w:rPr>
          <w:rFonts w:ascii="Arial" w:hAnsi="Arial" w:cs="Arial"/>
        </w:rPr>
      </w:pPr>
    </w:p>
    <w:p w:rsidR="00CF287A" w:rsidRPr="00377510" w:rsidRDefault="00CF287A" w:rsidP="00377510">
      <w:pPr>
        <w:jc w:val="both"/>
        <w:rPr>
          <w:rFonts w:ascii="Arial" w:hAnsi="Arial" w:cs="Arial"/>
        </w:rPr>
      </w:pPr>
      <w:proofErr w:type="gramStart"/>
      <w:r w:rsidRPr="00CF287A">
        <w:rPr>
          <w:rFonts w:ascii="Arial" w:hAnsi="Arial" w:cs="Arial"/>
        </w:rPr>
        <w:t>Sayer,,</w:t>
      </w:r>
      <w:proofErr w:type="gramEnd"/>
      <w:r w:rsidRPr="00CF287A">
        <w:rPr>
          <w:rFonts w:ascii="Arial" w:hAnsi="Arial" w:cs="Arial"/>
        </w:rPr>
        <w:t xml:space="preserve"> K (latest edition) </w:t>
      </w:r>
      <w:r w:rsidRPr="00CF287A">
        <w:rPr>
          <w:rFonts w:ascii="Arial" w:hAnsi="Arial" w:cs="Arial"/>
          <w:i/>
        </w:rPr>
        <w:t xml:space="preserve"> A Practical Guide to Financial Management for Charities and Voluntary</w:t>
      </w:r>
      <w:r w:rsidR="00377510">
        <w:rPr>
          <w:rFonts w:ascii="Arial" w:hAnsi="Arial" w:cs="Arial"/>
          <w:i/>
        </w:rPr>
        <w:t xml:space="preserve"> </w:t>
      </w:r>
      <w:proofErr w:type="spellStart"/>
      <w:r w:rsidRPr="00CF287A">
        <w:rPr>
          <w:rFonts w:ascii="Arial" w:hAnsi="Arial" w:cs="Arial"/>
          <w:i/>
        </w:rPr>
        <w:t>Organisations</w:t>
      </w:r>
      <w:proofErr w:type="spellEnd"/>
      <w:r w:rsidRPr="00CF287A">
        <w:rPr>
          <w:rFonts w:ascii="Arial" w:hAnsi="Arial" w:cs="Arial"/>
          <w:i/>
        </w:rPr>
        <w:t xml:space="preserve">, </w:t>
      </w:r>
      <w:r w:rsidRPr="00CF287A">
        <w:rPr>
          <w:rFonts w:ascii="Arial" w:hAnsi="Arial" w:cs="Arial"/>
        </w:rPr>
        <w:t>Directory of Social Change</w:t>
      </w:r>
      <w:r w:rsidRPr="00CF287A">
        <w:rPr>
          <w:rFonts w:ascii="Arial" w:hAnsi="Arial" w:cs="Arial"/>
          <w:b/>
        </w:rPr>
        <w:tab/>
      </w:r>
      <w:r w:rsidRPr="00CF287A">
        <w:rPr>
          <w:rFonts w:ascii="Arial" w:hAnsi="Arial" w:cs="Arial"/>
          <w:b/>
          <w:i/>
        </w:rPr>
        <w:t xml:space="preserve"> </w:t>
      </w:r>
    </w:p>
    <w:p w:rsidR="00CF287A" w:rsidRPr="00CF287A" w:rsidRDefault="00CF287A" w:rsidP="00377510">
      <w:pPr>
        <w:pStyle w:val="EndnoteText"/>
        <w:tabs>
          <w:tab w:val="left" w:pos="8931"/>
        </w:tabs>
        <w:ind w:right="630"/>
        <w:jc w:val="both"/>
        <w:rPr>
          <w:rFonts w:ascii="Arial" w:hAnsi="Arial" w:cs="Arial"/>
          <w:sz w:val="24"/>
          <w:szCs w:val="24"/>
        </w:rPr>
      </w:pPr>
      <w:r w:rsidRPr="00CF287A">
        <w:rPr>
          <w:rFonts w:ascii="Arial" w:hAnsi="Arial" w:cs="Arial"/>
          <w:sz w:val="24"/>
          <w:szCs w:val="24"/>
        </w:rPr>
        <w:tab/>
      </w:r>
      <w:proofErr w:type="gramStart"/>
      <w:r w:rsidRPr="00CF287A">
        <w:rPr>
          <w:rFonts w:ascii="Arial" w:hAnsi="Arial" w:cs="Arial"/>
          <w:sz w:val="24"/>
          <w:szCs w:val="24"/>
        </w:rPr>
        <w:t>Hudson  (</w:t>
      </w:r>
      <w:proofErr w:type="gramEnd"/>
      <w:r w:rsidRPr="00CF287A">
        <w:rPr>
          <w:rFonts w:ascii="Arial" w:hAnsi="Arial" w:cs="Arial"/>
          <w:sz w:val="24"/>
          <w:szCs w:val="24"/>
        </w:rPr>
        <w:t xml:space="preserve">latest edition) </w:t>
      </w:r>
      <w:r w:rsidRPr="00CF287A">
        <w:rPr>
          <w:rFonts w:ascii="Arial" w:hAnsi="Arial" w:cs="Arial"/>
          <w:i/>
          <w:sz w:val="24"/>
          <w:szCs w:val="24"/>
        </w:rPr>
        <w:t xml:space="preserve">Managing Without Profit: Leadership, management and governance of third sector organisations, </w:t>
      </w:r>
      <w:r w:rsidRPr="00CF287A">
        <w:rPr>
          <w:rFonts w:ascii="Arial" w:hAnsi="Arial" w:cs="Arial"/>
          <w:sz w:val="24"/>
          <w:szCs w:val="24"/>
        </w:rPr>
        <w:t>Directory of Social Change,</w:t>
      </w:r>
    </w:p>
    <w:p w:rsidR="00CF287A" w:rsidRPr="00CF287A" w:rsidRDefault="00CF287A" w:rsidP="00377510">
      <w:pPr>
        <w:jc w:val="both"/>
        <w:rPr>
          <w:rFonts w:ascii="Arial" w:hAnsi="Arial" w:cs="Arial"/>
        </w:rPr>
      </w:pPr>
    </w:p>
    <w:p w:rsidR="00CF287A" w:rsidRPr="00CF287A" w:rsidRDefault="00CF287A" w:rsidP="00377510">
      <w:pPr>
        <w:jc w:val="both"/>
        <w:rPr>
          <w:rFonts w:ascii="Arial" w:hAnsi="Arial" w:cs="Arial"/>
        </w:rPr>
      </w:pPr>
      <w:r w:rsidRPr="00CF287A">
        <w:rPr>
          <w:rFonts w:ascii="Arial" w:hAnsi="Arial" w:cs="Arial"/>
          <w:i/>
        </w:rPr>
        <w:t xml:space="preserve">Accounting: </w:t>
      </w:r>
      <w:proofErr w:type="gramStart"/>
      <w:r w:rsidRPr="00CF287A">
        <w:rPr>
          <w:rFonts w:ascii="Arial" w:hAnsi="Arial" w:cs="Arial"/>
          <w:i/>
        </w:rPr>
        <w:t>an</w:t>
      </w:r>
      <w:proofErr w:type="gramEnd"/>
      <w:r w:rsidRPr="00CF287A">
        <w:rPr>
          <w:rFonts w:ascii="Arial" w:hAnsi="Arial" w:cs="Arial"/>
          <w:i/>
        </w:rPr>
        <w:t xml:space="preserve"> Introduction, </w:t>
      </w:r>
      <w:proofErr w:type="spellStart"/>
      <w:r w:rsidRPr="00CF287A">
        <w:rPr>
          <w:rFonts w:ascii="Arial" w:hAnsi="Arial" w:cs="Arial"/>
        </w:rPr>
        <w:t>Atrill</w:t>
      </w:r>
      <w:proofErr w:type="spellEnd"/>
      <w:r w:rsidRPr="00CF287A">
        <w:rPr>
          <w:rFonts w:ascii="Arial" w:hAnsi="Arial" w:cs="Arial"/>
        </w:rPr>
        <w:t xml:space="preserve"> and McLaney, Pearson Education Ltd., (latest edition)</w:t>
      </w:r>
    </w:p>
    <w:p w:rsidR="00CF287A" w:rsidRPr="00CF287A" w:rsidRDefault="00CF287A" w:rsidP="00377510">
      <w:pPr>
        <w:jc w:val="both"/>
        <w:rPr>
          <w:rFonts w:ascii="Arial" w:hAnsi="Arial" w:cs="Arial"/>
          <w:i/>
        </w:rPr>
      </w:pPr>
    </w:p>
    <w:p w:rsidR="00CF287A" w:rsidRPr="00CF287A" w:rsidRDefault="00CF287A" w:rsidP="00CF287A">
      <w:pPr>
        <w:rPr>
          <w:rFonts w:ascii="Arial" w:hAnsi="Arial" w:cs="Arial"/>
        </w:rPr>
      </w:pPr>
    </w:p>
    <w:p w:rsidR="00087E67" w:rsidRDefault="00087E67">
      <w:pPr>
        <w:rPr>
          <w:rFonts w:ascii="Arial" w:hAnsi="Arial" w:cs="Arial"/>
        </w:rPr>
      </w:pPr>
      <w:r>
        <w:rPr>
          <w:rFonts w:ascii="Arial" w:hAnsi="Arial" w:cs="Arial"/>
        </w:rPr>
        <w:br w:type="page"/>
      </w:r>
    </w:p>
    <w:p w:rsidR="003B793A" w:rsidRDefault="003B793A" w:rsidP="00F74538">
      <w:pPr>
        <w:jc w:val="both"/>
        <w:rPr>
          <w:rFonts w:ascii="Arial" w:hAnsi="Arial" w:cs="Arial"/>
          <w:b/>
          <w:sz w:val="28"/>
          <w:szCs w:val="28"/>
        </w:rPr>
      </w:pPr>
    </w:p>
    <w:p w:rsidR="00FB0383" w:rsidRPr="001D7978" w:rsidRDefault="00FB0383" w:rsidP="00F74538">
      <w:pPr>
        <w:jc w:val="both"/>
        <w:rPr>
          <w:rFonts w:ascii="Arial" w:hAnsi="Arial" w:cs="Arial"/>
          <w:b/>
          <w:sz w:val="28"/>
          <w:szCs w:val="28"/>
        </w:rPr>
      </w:pPr>
      <w:r>
        <w:rPr>
          <w:rFonts w:ascii="Arial" w:hAnsi="Arial" w:cs="Arial"/>
          <w:b/>
          <w:sz w:val="28"/>
          <w:szCs w:val="28"/>
        </w:rPr>
        <w:t xml:space="preserve">Appendix 1: </w:t>
      </w:r>
      <w:r w:rsidRPr="001D7978">
        <w:rPr>
          <w:rFonts w:ascii="Arial" w:hAnsi="Arial" w:cs="Arial"/>
          <w:b/>
          <w:sz w:val="28"/>
          <w:szCs w:val="28"/>
        </w:rPr>
        <w:t>Key Information from London Housing Foundation</w:t>
      </w:r>
    </w:p>
    <w:p w:rsidR="00FB0383" w:rsidRDefault="00FB0383" w:rsidP="00F74538">
      <w:pPr>
        <w:jc w:val="both"/>
        <w:rPr>
          <w:rFonts w:ascii="Arial" w:hAnsi="Arial" w:cs="Arial"/>
          <w:b/>
          <w:sz w:val="28"/>
          <w:szCs w:val="28"/>
        </w:rPr>
      </w:pPr>
    </w:p>
    <w:p w:rsidR="00FB0383" w:rsidRDefault="00FB0383" w:rsidP="00F74538">
      <w:pPr>
        <w:jc w:val="both"/>
        <w:rPr>
          <w:rFonts w:ascii="Arial" w:hAnsi="Arial" w:cs="Arial"/>
          <w:sz w:val="28"/>
          <w:szCs w:val="28"/>
        </w:rPr>
      </w:pPr>
      <w:r>
        <w:rPr>
          <w:b/>
          <w:noProof/>
          <w:lang w:val="en-GB" w:eastAsia="en-GB"/>
        </w:rPr>
        <w:drawing>
          <wp:anchor distT="0" distB="0" distL="114300" distR="114300" simplePos="0" relativeHeight="251658240" behindDoc="0" locked="0" layoutInCell="1" allowOverlap="1" wp14:anchorId="0874806D" wp14:editId="786F9A3B">
            <wp:simplePos x="0" y="0"/>
            <wp:positionH relativeFrom="column">
              <wp:posOffset>3917315</wp:posOffset>
            </wp:positionH>
            <wp:positionV relativeFrom="paragraph">
              <wp:posOffset>102870</wp:posOffset>
            </wp:positionV>
            <wp:extent cx="1544320"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4320" cy="658495"/>
                    </a:xfrm>
                    <a:prstGeom prst="rect">
                      <a:avLst/>
                    </a:prstGeom>
                    <a:noFill/>
                    <a:ln w="9525">
                      <a:noFill/>
                      <a:miter lim="800000"/>
                      <a:headEnd/>
                      <a:tailEnd/>
                    </a:ln>
                  </pic:spPr>
                </pic:pic>
              </a:graphicData>
            </a:graphic>
          </wp:anchor>
        </w:drawing>
      </w:r>
    </w:p>
    <w:p w:rsidR="00FB0383" w:rsidRDefault="00FB0383" w:rsidP="00F74538">
      <w:pPr>
        <w:jc w:val="both"/>
        <w:rPr>
          <w:b/>
        </w:rPr>
      </w:pPr>
    </w:p>
    <w:p w:rsidR="00FB0383" w:rsidRDefault="00FB0383" w:rsidP="00F74538">
      <w:pPr>
        <w:jc w:val="both"/>
        <w:rPr>
          <w:b/>
        </w:rPr>
      </w:pPr>
    </w:p>
    <w:p w:rsidR="00FB0383" w:rsidRDefault="00FB0383" w:rsidP="00F74538">
      <w:pPr>
        <w:jc w:val="both"/>
        <w:rPr>
          <w:rFonts w:ascii="Arial" w:hAnsi="Arial" w:cs="Arial"/>
          <w:b/>
        </w:rPr>
      </w:pPr>
    </w:p>
    <w:p w:rsidR="00FB0383" w:rsidRPr="001D7978" w:rsidRDefault="00FB0383" w:rsidP="00F74538">
      <w:pPr>
        <w:jc w:val="both"/>
        <w:rPr>
          <w:rFonts w:ascii="Arial" w:hAnsi="Arial" w:cs="Arial"/>
          <w:b/>
        </w:rPr>
      </w:pPr>
      <w:r>
        <w:rPr>
          <w:rFonts w:ascii="Arial" w:hAnsi="Arial" w:cs="Arial"/>
          <w:b/>
        </w:rPr>
        <w:t>What We Do</w:t>
      </w:r>
    </w:p>
    <w:p w:rsidR="00FB0383" w:rsidRPr="001D7978" w:rsidRDefault="00FB0383" w:rsidP="00F74538">
      <w:pPr>
        <w:jc w:val="both"/>
        <w:rPr>
          <w:rFonts w:ascii="Arial" w:hAnsi="Arial" w:cs="Arial"/>
          <w:b/>
        </w:rPr>
      </w:pPr>
    </w:p>
    <w:p w:rsidR="00FB0383" w:rsidRPr="00102A80" w:rsidRDefault="00FB0383" w:rsidP="00F74538">
      <w:pPr>
        <w:pStyle w:val="NormalWeb"/>
        <w:spacing w:line="276" w:lineRule="auto"/>
        <w:rPr>
          <w:rStyle w:val="Strong"/>
          <w:bCs w:val="0"/>
          <w:i/>
          <w:szCs w:val="23"/>
        </w:rPr>
      </w:pPr>
      <w:r w:rsidRPr="00102A80">
        <w:rPr>
          <w:rStyle w:val="Strong"/>
          <w:bCs w:val="0"/>
          <w:i/>
          <w:szCs w:val="23"/>
        </w:rPr>
        <w:t>LHF’s primary aim is to reduce street homelessness amongst single people. We do this by supporting the work of agencies that provide services to single homeless people or to those who are in imminent danger of homelessness.</w:t>
      </w:r>
    </w:p>
    <w:p w:rsidR="00FB0383" w:rsidRPr="00102A80" w:rsidRDefault="00FB0383" w:rsidP="00F74538">
      <w:pPr>
        <w:pStyle w:val="NormalWeb"/>
        <w:spacing w:line="276" w:lineRule="auto"/>
        <w:rPr>
          <w:b/>
          <w:i/>
        </w:rPr>
      </w:pPr>
    </w:p>
    <w:p w:rsidR="00FB0383" w:rsidRPr="00102A80" w:rsidRDefault="00FB0383" w:rsidP="00F74538">
      <w:pPr>
        <w:pStyle w:val="NormalWeb"/>
        <w:spacing w:line="276" w:lineRule="auto"/>
        <w:rPr>
          <w:b/>
          <w:i/>
        </w:rPr>
      </w:pPr>
      <w:r w:rsidRPr="00102A80">
        <w:rPr>
          <w:b/>
          <w:i/>
        </w:rPr>
        <w:t>We do not directly provide any services ourselves to homeless people but we run programmes and provide grants to help those that do. As our name suggests we focus the majority of our efforts on agencies working in London but we do from time to time support agencies outside London. We have funded some projects in Eastern Europe when we have seen an overwhelming case for humanitarian assistance for single homeless people.</w:t>
      </w:r>
    </w:p>
    <w:p w:rsidR="00FB0383" w:rsidRDefault="00FB0383" w:rsidP="00F74538">
      <w:pPr>
        <w:spacing w:line="276" w:lineRule="auto"/>
        <w:jc w:val="both"/>
        <w:rPr>
          <w:rFonts w:ascii="Arial" w:hAnsi="Arial" w:cs="Arial"/>
          <w:b/>
        </w:rPr>
      </w:pPr>
    </w:p>
    <w:p w:rsidR="00FB0383" w:rsidRDefault="00FB0383" w:rsidP="00F74538">
      <w:pPr>
        <w:spacing w:line="276" w:lineRule="auto"/>
        <w:jc w:val="both"/>
        <w:rPr>
          <w:rFonts w:ascii="Arial" w:hAnsi="Arial" w:cs="Arial"/>
          <w:b/>
        </w:rPr>
      </w:pPr>
      <w:r>
        <w:rPr>
          <w:rFonts w:ascii="Arial" w:hAnsi="Arial" w:cs="Arial"/>
          <w:b/>
        </w:rPr>
        <w:t>History of the PG Certificate in Leadership and Management: Homelessness and Housing</w:t>
      </w:r>
    </w:p>
    <w:p w:rsidR="00FB0383" w:rsidRPr="00CC261A" w:rsidRDefault="00FB0383" w:rsidP="00F74538">
      <w:pPr>
        <w:spacing w:line="276" w:lineRule="auto"/>
        <w:jc w:val="both"/>
        <w:rPr>
          <w:rFonts w:ascii="Arial" w:hAnsi="Arial" w:cs="Arial"/>
          <w:b/>
        </w:rPr>
      </w:pPr>
    </w:p>
    <w:p w:rsidR="00FB0383" w:rsidRDefault="00FB0383" w:rsidP="00F74538">
      <w:pPr>
        <w:jc w:val="both"/>
        <w:rPr>
          <w:rFonts w:ascii="Arial" w:hAnsi="Arial" w:cs="Arial"/>
        </w:rPr>
      </w:pPr>
      <w:r>
        <w:rPr>
          <w:rFonts w:ascii="Arial" w:hAnsi="Arial" w:cs="Arial"/>
        </w:rPr>
        <w:t xml:space="preserve">In 2014, LHF </w:t>
      </w:r>
      <w:proofErr w:type="spellStart"/>
      <w:r>
        <w:rPr>
          <w:rFonts w:ascii="Arial" w:hAnsi="Arial" w:cs="Arial"/>
        </w:rPr>
        <w:t>prioritised</w:t>
      </w:r>
      <w:proofErr w:type="spellEnd"/>
      <w:r>
        <w:rPr>
          <w:rFonts w:ascii="Arial" w:hAnsi="Arial" w:cs="Arial"/>
        </w:rPr>
        <w:t xml:space="preserve"> a need for capacity building within the sector to ensure that </w:t>
      </w:r>
      <w:proofErr w:type="spellStart"/>
      <w:r>
        <w:rPr>
          <w:rFonts w:ascii="Arial" w:hAnsi="Arial" w:cs="Arial"/>
        </w:rPr>
        <w:t>organisations</w:t>
      </w:r>
      <w:proofErr w:type="spellEnd"/>
      <w:r>
        <w:rPr>
          <w:rFonts w:ascii="Arial" w:hAnsi="Arial" w:cs="Arial"/>
        </w:rPr>
        <w:t xml:space="preserve"> and individuals working towards the same ends of combatting homelessness had the necessary people with the necessary skills to work towards this shared vision. Following discussions with LSBU, we embarked on the first </w:t>
      </w:r>
      <w:proofErr w:type="spellStart"/>
      <w:r>
        <w:rPr>
          <w:rFonts w:ascii="Arial" w:hAnsi="Arial" w:cs="Arial"/>
        </w:rPr>
        <w:t>programme</w:t>
      </w:r>
      <w:proofErr w:type="spellEnd"/>
      <w:r>
        <w:rPr>
          <w:rFonts w:ascii="Arial" w:hAnsi="Arial" w:cs="Arial"/>
        </w:rPr>
        <w:t xml:space="preserve"> of the PG Certificate in January 201</w:t>
      </w:r>
      <w:r w:rsidR="00EA15AE">
        <w:rPr>
          <w:rFonts w:ascii="Arial" w:hAnsi="Arial" w:cs="Arial"/>
        </w:rPr>
        <w:t>5 and are now entering our seventh</w:t>
      </w:r>
      <w:r>
        <w:rPr>
          <w:rFonts w:ascii="Arial" w:hAnsi="Arial" w:cs="Arial"/>
        </w:rPr>
        <w:t xml:space="preserve"> year of the </w:t>
      </w:r>
      <w:proofErr w:type="spellStart"/>
      <w:r>
        <w:rPr>
          <w:rFonts w:ascii="Arial" w:hAnsi="Arial" w:cs="Arial"/>
        </w:rPr>
        <w:t>programme</w:t>
      </w:r>
      <w:proofErr w:type="spellEnd"/>
      <w:r>
        <w:rPr>
          <w:rFonts w:ascii="Arial" w:hAnsi="Arial" w:cs="Arial"/>
        </w:rPr>
        <w:t xml:space="preserve">, to commence </w:t>
      </w:r>
      <w:r w:rsidR="00EA15AE">
        <w:rPr>
          <w:rFonts w:ascii="Arial" w:hAnsi="Arial" w:cs="Arial"/>
        </w:rPr>
        <w:t>September 2020</w:t>
      </w:r>
      <w:r>
        <w:rPr>
          <w:rFonts w:ascii="Arial" w:hAnsi="Arial" w:cs="Arial"/>
        </w:rPr>
        <w:t>.</w:t>
      </w:r>
    </w:p>
    <w:p w:rsidR="00FB0383" w:rsidRDefault="00FB0383" w:rsidP="00F74538">
      <w:pPr>
        <w:jc w:val="both"/>
        <w:rPr>
          <w:rFonts w:ascii="Arial" w:hAnsi="Arial" w:cs="Arial"/>
          <w:b/>
        </w:rPr>
      </w:pPr>
    </w:p>
    <w:p w:rsidR="00FB0383" w:rsidRDefault="00FB0383" w:rsidP="00F74538">
      <w:pPr>
        <w:jc w:val="both"/>
        <w:rPr>
          <w:rFonts w:ascii="Arial" w:hAnsi="Arial" w:cs="Arial"/>
          <w:b/>
        </w:rPr>
      </w:pPr>
      <w:r>
        <w:rPr>
          <w:rFonts w:ascii="Arial" w:hAnsi="Arial" w:cs="Arial"/>
          <w:b/>
        </w:rPr>
        <w:t>LHF’s Current Priorities</w:t>
      </w:r>
    </w:p>
    <w:p w:rsidR="00FB0383" w:rsidRDefault="00FB0383" w:rsidP="00F74538">
      <w:pPr>
        <w:jc w:val="both"/>
        <w:rPr>
          <w:rFonts w:ascii="Arial" w:hAnsi="Arial" w:cs="Arial"/>
          <w:b/>
        </w:rPr>
      </w:pPr>
    </w:p>
    <w:p w:rsidR="00FB0383" w:rsidRDefault="00FB0383" w:rsidP="00F74538">
      <w:pPr>
        <w:jc w:val="both"/>
        <w:rPr>
          <w:rFonts w:ascii="Arial" w:hAnsi="Arial" w:cs="Arial"/>
        </w:rPr>
      </w:pPr>
      <w:r>
        <w:rPr>
          <w:rFonts w:ascii="Arial" w:hAnsi="Arial" w:cs="Arial"/>
        </w:rPr>
        <w:t xml:space="preserve">Please have a look at LHF’s website to find out more about the work that we support that includes the Leadership and Management </w:t>
      </w:r>
      <w:proofErr w:type="spellStart"/>
      <w:r>
        <w:rPr>
          <w:rFonts w:ascii="Arial" w:hAnsi="Arial" w:cs="Arial"/>
        </w:rPr>
        <w:t>Programme</w:t>
      </w:r>
      <w:proofErr w:type="spellEnd"/>
      <w:r>
        <w:rPr>
          <w:rFonts w:ascii="Arial" w:hAnsi="Arial" w:cs="Arial"/>
        </w:rPr>
        <w:t xml:space="preserve"> with LSBU, the London Homelessness Awards, responsive grants, homelessness in other countries, especially as they may impact on the UK. </w:t>
      </w:r>
      <w:hyperlink r:id="rId18" w:history="1">
        <w:r w:rsidRPr="000D23E2">
          <w:rPr>
            <w:rStyle w:val="Hyperlink"/>
          </w:rPr>
          <w:t>http://lhf.org.uk/</w:t>
        </w:r>
      </w:hyperlink>
    </w:p>
    <w:p w:rsidR="00FB0383" w:rsidRPr="001D7978" w:rsidRDefault="00FB0383" w:rsidP="00F74538">
      <w:pPr>
        <w:jc w:val="both"/>
        <w:rPr>
          <w:rFonts w:ascii="Arial" w:hAnsi="Arial" w:cs="Arial"/>
          <w:b/>
        </w:rPr>
      </w:pPr>
    </w:p>
    <w:p w:rsidR="00FB0383" w:rsidRPr="0094547F" w:rsidRDefault="00FB0383" w:rsidP="00F74538">
      <w:pPr>
        <w:spacing w:after="200" w:line="276" w:lineRule="auto"/>
        <w:jc w:val="both"/>
        <w:rPr>
          <w:rFonts w:ascii="Arial" w:hAnsi="Arial" w:cs="Arial"/>
        </w:rPr>
      </w:pPr>
      <w:r w:rsidRPr="0094547F">
        <w:rPr>
          <w:rFonts w:ascii="Arial" w:hAnsi="Arial" w:cs="Arial"/>
          <w:b/>
          <w:bCs/>
        </w:rPr>
        <w:t xml:space="preserve">International Aspect  </w:t>
      </w:r>
    </w:p>
    <w:p w:rsidR="00FB0383" w:rsidRDefault="00FB0383" w:rsidP="00F74538">
      <w:pPr>
        <w:jc w:val="both"/>
        <w:rPr>
          <w:rFonts w:ascii="Arial" w:hAnsi="Arial" w:cs="Arial"/>
        </w:rPr>
      </w:pPr>
      <w:r w:rsidRPr="0094547F">
        <w:rPr>
          <w:rFonts w:ascii="Arial" w:hAnsi="Arial" w:cs="Arial"/>
        </w:rPr>
        <w:t>LHF believes strongly that homelessness agencies working in London and the UK can learn from other agencies carrying out similar work abroad. This learning can take the form of both seeing how others deliver services, but also in Europe and particularly the EU, understanding how local economic and social conditions can impact directly on the demand for services from the agencies in London itself.</w:t>
      </w:r>
    </w:p>
    <w:p w:rsidR="00FB0383" w:rsidRPr="0094547F" w:rsidRDefault="00FB0383" w:rsidP="00F74538">
      <w:pPr>
        <w:jc w:val="both"/>
        <w:rPr>
          <w:rFonts w:ascii="Arial" w:hAnsi="Arial" w:cs="Arial"/>
        </w:rPr>
      </w:pPr>
    </w:p>
    <w:p w:rsidR="00476A46" w:rsidRDefault="00476A46" w:rsidP="00F74538">
      <w:pPr>
        <w:jc w:val="both"/>
        <w:rPr>
          <w:rFonts w:ascii="Arial" w:hAnsi="Arial" w:cs="Arial"/>
        </w:rPr>
      </w:pPr>
    </w:p>
    <w:p w:rsidR="00FB0383" w:rsidRDefault="00FB0383" w:rsidP="00F74538">
      <w:pPr>
        <w:jc w:val="both"/>
        <w:rPr>
          <w:rFonts w:ascii="Arial" w:hAnsi="Arial" w:cs="Arial"/>
        </w:rPr>
      </w:pPr>
      <w:r w:rsidRPr="0094547F">
        <w:rPr>
          <w:rFonts w:ascii="Arial" w:hAnsi="Arial" w:cs="Arial"/>
        </w:rPr>
        <w:t xml:space="preserve">LHF has had a close partnership with </w:t>
      </w:r>
      <w:proofErr w:type="spellStart"/>
      <w:r w:rsidRPr="0094547F">
        <w:rPr>
          <w:rFonts w:ascii="Arial" w:hAnsi="Arial" w:cs="Arial"/>
        </w:rPr>
        <w:t>Depaul</w:t>
      </w:r>
      <w:proofErr w:type="spellEnd"/>
      <w:r w:rsidRPr="0094547F">
        <w:rPr>
          <w:rFonts w:ascii="Arial" w:hAnsi="Arial" w:cs="Arial"/>
        </w:rPr>
        <w:t xml:space="preserve"> International for 8 years. This has allowed us to both support </w:t>
      </w:r>
      <w:proofErr w:type="spellStart"/>
      <w:r w:rsidRPr="0094547F">
        <w:rPr>
          <w:rFonts w:ascii="Arial" w:hAnsi="Arial" w:cs="Arial"/>
        </w:rPr>
        <w:t>Depaul’s</w:t>
      </w:r>
      <w:proofErr w:type="spellEnd"/>
      <w:r w:rsidRPr="0094547F">
        <w:rPr>
          <w:rFonts w:ascii="Arial" w:hAnsi="Arial" w:cs="Arial"/>
        </w:rPr>
        <w:t xml:space="preserve"> international humanitarian work with homeless people in Eastern Europe and through this collaboration to better understand the links between homelessness in London and other major European cities.</w:t>
      </w:r>
    </w:p>
    <w:p w:rsidR="00FB0383" w:rsidRPr="0094547F" w:rsidRDefault="00FB0383" w:rsidP="00F74538">
      <w:pPr>
        <w:jc w:val="both"/>
        <w:rPr>
          <w:rFonts w:ascii="Arial" w:hAnsi="Arial" w:cs="Arial"/>
        </w:rPr>
      </w:pPr>
    </w:p>
    <w:p w:rsidR="00E07C84" w:rsidRDefault="00E07C84" w:rsidP="00F74538">
      <w:pPr>
        <w:jc w:val="both"/>
        <w:rPr>
          <w:rFonts w:ascii="Arial" w:hAnsi="Arial" w:cs="Arial"/>
        </w:rPr>
      </w:pPr>
    </w:p>
    <w:p w:rsidR="00E07C84" w:rsidRDefault="00E07C84" w:rsidP="00F74538">
      <w:pPr>
        <w:jc w:val="both"/>
        <w:rPr>
          <w:rFonts w:ascii="Arial" w:hAnsi="Arial" w:cs="Arial"/>
          <w:b/>
          <w:bCs/>
        </w:rPr>
      </w:pPr>
      <w:r>
        <w:rPr>
          <w:rFonts w:ascii="Arial" w:hAnsi="Arial" w:cs="Arial"/>
          <w:b/>
          <w:bCs/>
        </w:rPr>
        <w:t xml:space="preserve">LHF Professional Development </w:t>
      </w:r>
      <w:proofErr w:type="spellStart"/>
      <w:r>
        <w:rPr>
          <w:rFonts w:ascii="Arial" w:hAnsi="Arial" w:cs="Arial"/>
          <w:b/>
          <w:bCs/>
        </w:rPr>
        <w:t>Programme</w:t>
      </w:r>
      <w:proofErr w:type="spellEnd"/>
    </w:p>
    <w:p w:rsidR="00E07C84" w:rsidRDefault="00E07C84" w:rsidP="00F74538">
      <w:pPr>
        <w:jc w:val="both"/>
        <w:rPr>
          <w:rFonts w:ascii="Arial" w:hAnsi="Arial" w:cs="Arial"/>
          <w:b/>
          <w:bCs/>
        </w:rPr>
      </w:pPr>
    </w:p>
    <w:p w:rsidR="00FB0383" w:rsidRDefault="00FB0383" w:rsidP="00F74538">
      <w:pPr>
        <w:jc w:val="both"/>
        <w:rPr>
          <w:rFonts w:ascii="Arial" w:hAnsi="Arial" w:cs="Arial"/>
        </w:rPr>
      </w:pPr>
      <w:r w:rsidRPr="0094547F">
        <w:rPr>
          <w:rFonts w:ascii="Arial" w:hAnsi="Arial" w:cs="Arial"/>
        </w:rPr>
        <w:t xml:space="preserve">For many years LHF has provided bursaries for individuals working in London who wish to visit agencies abroad and we have also </w:t>
      </w:r>
      <w:proofErr w:type="spellStart"/>
      <w:r w:rsidRPr="0094547F">
        <w:rPr>
          <w:rFonts w:ascii="Arial" w:hAnsi="Arial" w:cs="Arial"/>
        </w:rPr>
        <w:t>organised</w:t>
      </w:r>
      <w:proofErr w:type="spellEnd"/>
      <w:r w:rsidRPr="0094547F">
        <w:rPr>
          <w:rFonts w:ascii="Arial" w:hAnsi="Arial" w:cs="Arial"/>
        </w:rPr>
        <w:t xml:space="preserve"> reciprocal trips to allow foreign agencies to see the work carried out in London. Recently we have concentrated our funding on bursaries in support of our Leadership </w:t>
      </w:r>
      <w:proofErr w:type="spellStart"/>
      <w:r w:rsidRPr="0094547F">
        <w:rPr>
          <w:rFonts w:ascii="Arial" w:hAnsi="Arial" w:cs="Arial"/>
        </w:rPr>
        <w:t>Programme</w:t>
      </w:r>
      <w:proofErr w:type="spellEnd"/>
      <w:r w:rsidRPr="0094547F">
        <w:rPr>
          <w:rFonts w:ascii="Arial" w:hAnsi="Arial" w:cs="Arial"/>
        </w:rPr>
        <w:t xml:space="preserve"> that offers all graduates the opportunity to travel and see how other </w:t>
      </w:r>
      <w:proofErr w:type="spellStart"/>
      <w:r w:rsidRPr="0094547F">
        <w:rPr>
          <w:rFonts w:ascii="Arial" w:hAnsi="Arial" w:cs="Arial"/>
        </w:rPr>
        <w:t>organisations</w:t>
      </w:r>
      <w:proofErr w:type="spellEnd"/>
      <w:r w:rsidRPr="0094547F">
        <w:rPr>
          <w:rFonts w:ascii="Arial" w:hAnsi="Arial" w:cs="Arial"/>
        </w:rPr>
        <w:t xml:space="preserve"> tackle homelessness in their countries.</w:t>
      </w:r>
    </w:p>
    <w:p w:rsidR="00FB0383" w:rsidRPr="0094547F" w:rsidRDefault="00FB0383" w:rsidP="00F74538">
      <w:pPr>
        <w:jc w:val="both"/>
        <w:rPr>
          <w:rFonts w:ascii="Arial" w:hAnsi="Arial" w:cs="Arial"/>
        </w:rPr>
      </w:pPr>
    </w:p>
    <w:p w:rsidR="00FB0383" w:rsidRPr="0094547F" w:rsidRDefault="00FB0383" w:rsidP="00F74538">
      <w:pPr>
        <w:jc w:val="both"/>
        <w:rPr>
          <w:rFonts w:ascii="Arial" w:hAnsi="Arial" w:cs="Arial"/>
        </w:rPr>
      </w:pPr>
      <w:r w:rsidRPr="0094547F">
        <w:rPr>
          <w:rFonts w:ascii="Arial" w:hAnsi="Arial" w:cs="Arial"/>
        </w:rPr>
        <w:t xml:space="preserve">The current focus of the bursaries we offer to Leadership </w:t>
      </w:r>
      <w:proofErr w:type="spellStart"/>
      <w:r w:rsidRPr="0094547F">
        <w:rPr>
          <w:rFonts w:ascii="Arial" w:hAnsi="Arial" w:cs="Arial"/>
        </w:rPr>
        <w:t>Programme</w:t>
      </w:r>
      <w:proofErr w:type="spellEnd"/>
      <w:r w:rsidRPr="0094547F">
        <w:rPr>
          <w:rFonts w:ascii="Arial" w:hAnsi="Arial" w:cs="Arial"/>
        </w:rPr>
        <w:t xml:space="preserve"> graduates is the impacts of migration on homelessness in European cities.</w:t>
      </w:r>
    </w:p>
    <w:p w:rsidR="00FB0383" w:rsidRPr="0094547F" w:rsidRDefault="00FB0383" w:rsidP="00F74538">
      <w:pPr>
        <w:jc w:val="both"/>
        <w:rPr>
          <w:rFonts w:ascii="Arial" w:hAnsi="Arial" w:cs="Arial"/>
        </w:rPr>
      </w:pPr>
    </w:p>
    <w:p w:rsidR="00FB0383" w:rsidRDefault="00FB0383" w:rsidP="00F74538">
      <w:pPr>
        <w:jc w:val="both"/>
        <w:rPr>
          <w:rFonts w:ascii="Arial" w:hAnsi="Arial" w:cs="Arial"/>
          <w:b/>
        </w:rPr>
      </w:pPr>
    </w:p>
    <w:p w:rsidR="006F1D0B" w:rsidRDefault="006F1D0B" w:rsidP="00F74538">
      <w:pPr>
        <w:jc w:val="both"/>
        <w:rPr>
          <w:rFonts w:ascii="Arial" w:hAnsi="Arial" w:cs="Arial"/>
          <w:b/>
        </w:rPr>
      </w:pPr>
    </w:p>
    <w:p w:rsidR="00FB0383" w:rsidRDefault="00FB0383" w:rsidP="00F74538">
      <w:pPr>
        <w:spacing w:line="276" w:lineRule="auto"/>
        <w:jc w:val="both"/>
        <w:rPr>
          <w:rFonts w:ascii="Arial" w:hAnsi="Arial" w:cs="Arial"/>
          <w:b/>
        </w:rPr>
      </w:pPr>
      <w:r>
        <w:rPr>
          <w:rFonts w:ascii="Arial" w:hAnsi="Arial" w:cs="Arial"/>
          <w:b/>
        </w:rPr>
        <w:t>LHF Contacts:</w:t>
      </w:r>
    </w:p>
    <w:p w:rsidR="00FB0383" w:rsidRDefault="00FB0383" w:rsidP="00F74538">
      <w:pPr>
        <w:spacing w:line="276" w:lineRule="auto"/>
        <w:jc w:val="both"/>
        <w:rPr>
          <w:rFonts w:ascii="Arial" w:hAnsi="Arial" w:cs="Arial"/>
          <w:b/>
        </w:rPr>
      </w:pPr>
    </w:p>
    <w:p w:rsidR="00FB0383" w:rsidRDefault="007E278B" w:rsidP="00F74538">
      <w:pPr>
        <w:spacing w:line="276" w:lineRule="auto"/>
        <w:jc w:val="both"/>
        <w:rPr>
          <w:rFonts w:ascii="Arial" w:hAnsi="Arial" w:cs="Arial"/>
        </w:rPr>
      </w:pPr>
      <w:r>
        <w:rPr>
          <w:rFonts w:ascii="Arial" w:hAnsi="Arial" w:cs="Arial"/>
        </w:rPr>
        <w:t>Becky Rice</w:t>
      </w:r>
    </w:p>
    <w:p w:rsidR="00FB0383" w:rsidRDefault="00FB0383" w:rsidP="00F74538">
      <w:pPr>
        <w:spacing w:line="276" w:lineRule="auto"/>
        <w:jc w:val="both"/>
        <w:rPr>
          <w:rFonts w:ascii="Arial" w:hAnsi="Arial" w:cs="Arial"/>
        </w:rPr>
      </w:pPr>
      <w:r>
        <w:rPr>
          <w:rFonts w:ascii="Arial" w:hAnsi="Arial" w:cs="Arial"/>
        </w:rPr>
        <w:t>LHF Course Director</w:t>
      </w:r>
    </w:p>
    <w:p w:rsidR="00FB0383" w:rsidRPr="001B34BA" w:rsidRDefault="00400D30" w:rsidP="00F74538">
      <w:pPr>
        <w:spacing w:line="276" w:lineRule="auto"/>
        <w:jc w:val="both"/>
        <w:rPr>
          <w:rFonts w:ascii="Arial" w:hAnsi="Arial" w:cs="Arial"/>
          <w:color w:val="000000" w:themeColor="text1"/>
        </w:rPr>
      </w:pPr>
      <w:r w:rsidRPr="00400D30">
        <w:rPr>
          <w:rFonts w:ascii="Arial" w:hAnsi="Arial" w:cs="Arial"/>
          <w:color w:val="000000" w:themeColor="text1"/>
        </w:rPr>
        <w:t xml:space="preserve">Tel: </w:t>
      </w:r>
      <w:r w:rsidR="001B34BA">
        <w:rPr>
          <w:rFonts w:ascii="Arial" w:hAnsi="Arial" w:cs="Arial"/>
          <w:color w:val="000000" w:themeColor="text1"/>
        </w:rPr>
        <w:t>07811 607 679</w:t>
      </w:r>
    </w:p>
    <w:p w:rsidR="00FB0383" w:rsidRDefault="00FB0383" w:rsidP="00F74538">
      <w:pPr>
        <w:spacing w:line="276" w:lineRule="auto"/>
        <w:jc w:val="both"/>
        <w:rPr>
          <w:rFonts w:ascii="Arial" w:hAnsi="Arial" w:cs="Arial"/>
        </w:rPr>
      </w:pPr>
      <w:r>
        <w:rPr>
          <w:rFonts w:ascii="Arial" w:hAnsi="Arial" w:cs="Arial"/>
        </w:rPr>
        <w:t xml:space="preserve">Email: </w:t>
      </w:r>
      <w:hyperlink r:id="rId19" w:history="1">
        <w:r w:rsidR="007E278B">
          <w:rPr>
            <w:rStyle w:val="Hyperlink"/>
          </w:rPr>
          <w:t>becky.rice</w:t>
        </w:r>
        <w:r w:rsidRPr="004C3BB9">
          <w:rPr>
            <w:rStyle w:val="Hyperlink"/>
          </w:rPr>
          <w:t>@lhf.org.uk</w:t>
        </w:r>
      </w:hyperlink>
    </w:p>
    <w:p w:rsidR="00FB0383" w:rsidRDefault="00FB0383" w:rsidP="00F74538">
      <w:pPr>
        <w:spacing w:line="276" w:lineRule="auto"/>
        <w:jc w:val="both"/>
        <w:rPr>
          <w:rFonts w:ascii="Arial" w:hAnsi="Arial" w:cs="Arial"/>
        </w:rPr>
      </w:pPr>
    </w:p>
    <w:p w:rsidR="00FB0383" w:rsidRDefault="00FB0383" w:rsidP="00F74538">
      <w:pPr>
        <w:spacing w:line="276" w:lineRule="auto"/>
        <w:jc w:val="both"/>
        <w:rPr>
          <w:rFonts w:ascii="Arial" w:hAnsi="Arial" w:cs="Arial"/>
        </w:rPr>
      </w:pPr>
      <w:r>
        <w:rPr>
          <w:rFonts w:ascii="Arial" w:hAnsi="Arial" w:cs="Arial"/>
        </w:rPr>
        <w:t>Cassandra Karanjia</w:t>
      </w:r>
    </w:p>
    <w:p w:rsidR="00FB0383" w:rsidRDefault="00FB0383" w:rsidP="00F74538">
      <w:pPr>
        <w:spacing w:line="276" w:lineRule="auto"/>
        <w:jc w:val="both"/>
        <w:rPr>
          <w:rFonts w:ascii="Arial" w:hAnsi="Arial" w:cs="Arial"/>
        </w:rPr>
      </w:pPr>
      <w:r>
        <w:rPr>
          <w:rFonts w:ascii="Arial" w:hAnsi="Arial" w:cs="Arial"/>
        </w:rPr>
        <w:t xml:space="preserve">LHF </w:t>
      </w:r>
      <w:proofErr w:type="spellStart"/>
      <w:r w:rsidR="00507A1C">
        <w:rPr>
          <w:rFonts w:ascii="Arial" w:hAnsi="Arial" w:cs="Arial"/>
        </w:rPr>
        <w:t>Programme</w:t>
      </w:r>
      <w:proofErr w:type="spellEnd"/>
      <w:r w:rsidR="00507A1C">
        <w:rPr>
          <w:rFonts w:ascii="Arial" w:hAnsi="Arial" w:cs="Arial"/>
        </w:rPr>
        <w:t xml:space="preserve"> Manager</w:t>
      </w:r>
    </w:p>
    <w:p w:rsidR="00FB0383" w:rsidRDefault="00FB0383" w:rsidP="00F74538">
      <w:pPr>
        <w:spacing w:line="276" w:lineRule="auto"/>
        <w:jc w:val="both"/>
        <w:rPr>
          <w:rFonts w:ascii="Arial" w:hAnsi="Arial" w:cs="Arial"/>
        </w:rPr>
      </w:pPr>
      <w:r>
        <w:rPr>
          <w:rFonts w:ascii="Arial" w:hAnsi="Arial" w:cs="Arial"/>
        </w:rPr>
        <w:t xml:space="preserve">Tel: </w:t>
      </w:r>
      <w:r w:rsidR="00507A1C">
        <w:rPr>
          <w:rFonts w:ascii="Arial" w:hAnsi="Arial" w:cs="Arial"/>
        </w:rPr>
        <w:t>07900 000 121</w:t>
      </w:r>
    </w:p>
    <w:p w:rsidR="00FB0383" w:rsidRDefault="00FB0383" w:rsidP="00F74538">
      <w:pPr>
        <w:spacing w:line="276" w:lineRule="auto"/>
        <w:jc w:val="both"/>
        <w:rPr>
          <w:rFonts w:ascii="Arial" w:hAnsi="Arial" w:cs="Arial"/>
        </w:rPr>
      </w:pPr>
      <w:r>
        <w:rPr>
          <w:rFonts w:ascii="Arial" w:hAnsi="Arial" w:cs="Arial"/>
        </w:rPr>
        <w:t xml:space="preserve">Email: </w:t>
      </w:r>
      <w:hyperlink r:id="rId20" w:history="1">
        <w:r w:rsidRPr="004C3BB9">
          <w:rPr>
            <w:rStyle w:val="Hyperlink"/>
          </w:rPr>
          <w:t>cassandra.karanjia@lhf.org.uk</w:t>
        </w:r>
      </w:hyperlink>
    </w:p>
    <w:p w:rsidR="00FB0383" w:rsidRPr="0094547F" w:rsidRDefault="00FB0383" w:rsidP="00F74538">
      <w:pPr>
        <w:spacing w:line="276" w:lineRule="auto"/>
        <w:jc w:val="both"/>
        <w:rPr>
          <w:rFonts w:ascii="Arial" w:hAnsi="Arial" w:cs="Arial"/>
        </w:rPr>
      </w:pPr>
    </w:p>
    <w:p w:rsidR="00FB0383" w:rsidRDefault="00FB0383" w:rsidP="00F74538">
      <w:pPr>
        <w:spacing w:line="276" w:lineRule="auto"/>
        <w:jc w:val="both"/>
        <w:rPr>
          <w:rFonts w:ascii="Arial" w:hAnsi="Arial" w:cs="Arial"/>
          <w:b/>
        </w:rPr>
      </w:pPr>
    </w:p>
    <w:p w:rsidR="00102A80" w:rsidRDefault="00102A80" w:rsidP="00F74538">
      <w:pPr>
        <w:jc w:val="both"/>
        <w:rPr>
          <w:rFonts w:ascii="Arial" w:hAnsi="Arial" w:cs="Arial"/>
        </w:rPr>
      </w:pPr>
    </w:p>
    <w:sectPr w:rsidR="00102A80" w:rsidSect="008C6A08">
      <w:footerReference w:type="even" r:id="rId21"/>
      <w:footerReference w:type="default" r:id="rId22"/>
      <w:pgSz w:w="12240" w:h="15840"/>
      <w:pgMar w:top="71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7E" w:rsidRDefault="009C3D7E">
      <w:r>
        <w:separator/>
      </w:r>
    </w:p>
  </w:endnote>
  <w:endnote w:type="continuationSeparator" w:id="0">
    <w:p w:rsidR="009C3D7E" w:rsidRDefault="009C3D7E">
      <w:r>
        <w:continuationSeparator/>
      </w:r>
    </w:p>
  </w:endnote>
  <w:endnote w:type="continuationNotice" w:id="1">
    <w:p w:rsidR="009C3D7E" w:rsidRDefault="009C3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82" w:rsidRDefault="008A6782" w:rsidP="007E3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782" w:rsidRDefault="008A6782" w:rsidP="00A20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82" w:rsidRPr="008C6A08" w:rsidRDefault="008A6782" w:rsidP="008C6A08">
    <w:pPr>
      <w:pStyle w:val="Footer"/>
      <w:framePr w:wrap="around" w:vAnchor="text" w:hAnchor="page" w:x="10261" w:y="407"/>
      <w:rPr>
        <w:rStyle w:val="PageNumber"/>
        <w:rFonts w:ascii="Arial" w:hAnsi="Arial" w:cs="Arial"/>
      </w:rPr>
    </w:pPr>
    <w:r w:rsidRPr="008C6A08">
      <w:rPr>
        <w:rStyle w:val="PageNumber"/>
        <w:rFonts w:ascii="Arial" w:hAnsi="Arial" w:cs="Arial"/>
      </w:rPr>
      <w:fldChar w:fldCharType="begin"/>
    </w:r>
    <w:r w:rsidRPr="008C6A08">
      <w:rPr>
        <w:rStyle w:val="PageNumber"/>
        <w:rFonts w:ascii="Arial" w:hAnsi="Arial" w:cs="Arial"/>
      </w:rPr>
      <w:instrText xml:space="preserve">PAGE  </w:instrText>
    </w:r>
    <w:r w:rsidRPr="008C6A08">
      <w:rPr>
        <w:rStyle w:val="PageNumber"/>
        <w:rFonts w:ascii="Arial" w:hAnsi="Arial" w:cs="Arial"/>
      </w:rPr>
      <w:fldChar w:fldCharType="separate"/>
    </w:r>
    <w:r w:rsidR="00555F14">
      <w:rPr>
        <w:rStyle w:val="PageNumber"/>
        <w:rFonts w:ascii="Arial" w:hAnsi="Arial" w:cs="Arial"/>
        <w:noProof/>
      </w:rPr>
      <w:t>9</w:t>
    </w:r>
    <w:r w:rsidRPr="008C6A08">
      <w:rPr>
        <w:rStyle w:val="PageNumber"/>
        <w:rFonts w:ascii="Arial" w:hAnsi="Arial" w:cs="Arial"/>
      </w:rPr>
      <w:fldChar w:fldCharType="end"/>
    </w:r>
  </w:p>
  <w:p w:rsidR="008A6782" w:rsidRPr="008C6A08" w:rsidRDefault="008A6782" w:rsidP="008C6A08">
    <w:pPr>
      <w:pStyle w:val="Footer"/>
      <w:ind w:left="-284" w:right="357"/>
      <w:rPr>
        <w:rFonts w:ascii="Arial" w:hAnsi="Arial" w:cs="Arial"/>
        <w:lang w:val="en-GB"/>
      </w:rPr>
    </w:pPr>
    <w:r>
      <w:rPr>
        <w:rFonts w:ascii="Arial" w:hAnsi="Arial" w:cs="Arial"/>
        <w:noProof/>
        <w:lang w:val="en-GB" w:eastAsia="en-GB"/>
      </w:rPr>
      <w:drawing>
        <wp:inline distT="0" distB="0" distL="0" distR="0" wp14:anchorId="2577AE7D" wp14:editId="7B6DAA34">
          <wp:extent cx="1454206" cy="45226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738" cy="45647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7E" w:rsidRDefault="009C3D7E">
      <w:r>
        <w:separator/>
      </w:r>
    </w:p>
  </w:footnote>
  <w:footnote w:type="continuationSeparator" w:id="0">
    <w:p w:rsidR="009C3D7E" w:rsidRDefault="009C3D7E">
      <w:r>
        <w:continuationSeparator/>
      </w:r>
    </w:p>
  </w:footnote>
  <w:footnote w:type="continuationNotice" w:id="1">
    <w:p w:rsidR="009C3D7E" w:rsidRDefault="009C3D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4A6"/>
    <w:multiLevelType w:val="hybridMultilevel"/>
    <w:tmpl w:val="B37C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1A1F"/>
    <w:multiLevelType w:val="hybridMultilevel"/>
    <w:tmpl w:val="8356205E"/>
    <w:lvl w:ilvl="0" w:tplc="64AC7BF2">
      <w:start w:val="1"/>
      <w:numFmt w:val="decimal"/>
      <w:lvlText w:val="%1."/>
      <w:lvlJc w:val="left"/>
      <w:pPr>
        <w:tabs>
          <w:tab w:val="num" w:pos="360"/>
        </w:tabs>
        <w:ind w:left="360" w:hanging="360"/>
      </w:pPr>
      <w:rPr>
        <w:rFonts w:ascii="Times New Roman" w:eastAsia="Time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A460D"/>
    <w:multiLevelType w:val="hybridMultilevel"/>
    <w:tmpl w:val="2642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7B0B"/>
    <w:multiLevelType w:val="hybridMultilevel"/>
    <w:tmpl w:val="AACCF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1C93"/>
    <w:multiLevelType w:val="hybridMultilevel"/>
    <w:tmpl w:val="B510CC24"/>
    <w:lvl w:ilvl="0" w:tplc="270C4864">
      <w:start w:val="1"/>
      <w:numFmt w:val="bullet"/>
      <w:lvlText w:val=""/>
      <w:lvlJc w:val="left"/>
      <w:pPr>
        <w:tabs>
          <w:tab w:val="num" w:pos="720"/>
        </w:tabs>
        <w:ind w:left="720" w:hanging="360"/>
      </w:pPr>
      <w:rPr>
        <w:rFonts w:ascii="Wingdings" w:hAnsi="Wingdings" w:hint="default"/>
      </w:rPr>
    </w:lvl>
    <w:lvl w:ilvl="1" w:tplc="75ACA37E" w:tentative="1">
      <w:start w:val="1"/>
      <w:numFmt w:val="bullet"/>
      <w:lvlText w:val=""/>
      <w:lvlJc w:val="left"/>
      <w:pPr>
        <w:tabs>
          <w:tab w:val="num" w:pos="1440"/>
        </w:tabs>
        <w:ind w:left="1440" w:hanging="360"/>
      </w:pPr>
      <w:rPr>
        <w:rFonts w:ascii="Wingdings" w:hAnsi="Wingdings" w:hint="default"/>
      </w:rPr>
    </w:lvl>
    <w:lvl w:ilvl="2" w:tplc="8F44C40E" w:tentative="1">
      <w:start w:val="1"/>
      <w:numFmt w:val="bullet"/>
      <w:lvlText w:val=""/>
      <w:lvlJc w:val="left"/>
      <w:pPr>
        <w:tabs>
          <w:tab w:val="num" w:pos="2160"/>
        </w:tabs>
        <w:ind w:left="2160" w:hanging="360"/>
      </w:pPr>
      <w:rPr>
        <w:rFonts w:ascii="Wingdings" w:hAnsi="Wingdings" w:hint="default"/>
      </w:rPr>
    </w:lvl>
    <w:lvl w:ilvl="3" w:tplc="CBA037E0" w:tentative="1">
      <w:start w:val="1"/>
      <w:numFmt w:val="bullet"/>
      <w:lvlText w:val=""/>
      <w:lvlJc w:val="left"/>
      <w:pPr>
        <w:tabs>
          <w:tab w:val="num" w:pos="2880"/>
        </w:tabs>
        <w:ind w:left="2880" w:hanging="360"/>
      </w:pPr>
      <w:rPr>
        <w:rFonts w:ascii="Wingdings" w:hAnsi="Wingdings" w:hint="default"/>
      </w:rPr>
    </w:lvl>
    <w:lvl w:ilvl="4" w:tplc="F640AB48" w:tentative="1">
      <w:start w:val="1"/>
      <w:numFmt w:val="bullet"/>
      <w:lvlText w:val=""/>
      <w:lvlJc w:val="left"/>
      <w:pPr>
        <w:tabs>
          <w:tab w:val="num" w:pos="3600"/>
        </w:tabs>
        <w:ind w:left="3600" w:hanging="360"/>
      </w:pPr>
      <w:rPr>
        <w:rFonts w:ascii="Wingdings" w:hAnsi="Wingdings" w:hint="default"/>
      </w:rPr>
    </w:lvl>
    <w:lvl w:ilvl="5" w:tplc="8DA698C8" w:tentative="1">
      <w:start w:val="1"/>
      <w:numFmt w:val="bullet"/>
      <w:lvlText w:val=""/>
      <w:lvlJc w:val="left"/>
      <w:pPr>
        <w:tabs>
          <w:tab w:val="num" w:pos="4320"/>
        </w:tabs>
        <w:ind w:left="4320" w:hanging="360"/>
      </w:pPr>
      <w:rPr>
        <w:rFonts w:ascii="Wingdings" w:hAnsi="Wingdings" w:hint="default"/>
      </w:rPr>
    </w:lvl>
    <w:lvl w:ilvl="6" w:tplc="BEDA43FA" w:tentative="1">
      <w:start w:val="1"/>
      <w:numFmt w:val="bullet"/>
      <w:lvlText w:val=""/>
      <w:lvlJc w:val="left"/>
      <w:pPr>
        <w:tabs>
          <w:tab w:val="num" w:pos="5040"/>
        </w:tabs>
        <w:ind w:left="5040" w:hanging="360"/>
      </w:pPr>
      <w:rPr>
        <w:rFonts w:ascii="Wingdings" w:hAnsi="Wingdings" w:hint="default"/>
      </w:rPr>
    </w:lvl>
    <w:lvl w:ilvl="7" w:tplc="26D04094" w:tentative="1">
      <w:start w:val="1"/>
      <w:numFmt w:val="bullet"/>
      <w:lvlText w:val=""/>
      <w:lvlJc w:val="left"/>
      <w:pPr>
        <w:tabs>
          <w:tab w:val="num" w:pos="5760"/>
        </w:tabs>
        <w:ind w:left="5760" w:hanging="360"/>
      </w:pPr>
      <w:rPr>
        <w:rFonts w:ascii="Wingdings" w:hAnsi="Wingdings" w:hint="default"/>
      </w:rPr>
    </w:lvl>
    <w:lvl w:ilvl="8" w:tplc="EBC234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B0731"/>
    <w:multiLevelType w:val="hybridMultilevel"/>
    <w:tmpl w:val="1834CBE8"/>
    <w:lvl w:ilvl="0" w:tplc="64AC7BF2">
      <w:start w:val="1"/>
      <w:numFmt w:val="decimal"/>
      <w:lvlText w:val="%1."/>
      <w:lvlJc w:val="left"/>
      <w:pPr>
        <w:tabs>
          <w:tab w:val="num" w:pos="360"/>
        </w:tabs>
        <w:ind w:left="360" w:hanging="360"/>
      </w:pPr>
      <w:rPr>
        <w:rFonts w:ascii="Times New Roman" w:eastAsia="Time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125B6"/>
    <w:multiLevelType w:val="hybridMultilevel"/>
    <w:tmpl w:val="F4F03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05FBE"/>
    <w:multiLevelType w:val="hybridMultilevel"/>
    <w:tmpl w:val="915259FA"/>
    <w:lvl w:ilvl="0" w:tplc="2D3223EE">
      <w:start w:val="1"/>
      <w:numFmt w:val="bullet"/>
      <w:lvlText w:val=""/>
      <w:lvlJc w:val="left"/>
      <w:pPr>
        <w:tabs>
          <w:tab w:val="num" w:pos="720"/>
        </w:tabs>
        <w:ind w:left="720" w:hanging="360"/>
      </w:pPr>
      <w:rPr>
        <w:rFonts w:ascii="Wingdings" w:hAnsi="Wingdings" w:hint="default"/>
      </w:rPr>
    </w:lvl>
    <w:lvl w:ilvl="1" w:tplc="AFB8AEF2" w:tentative="1">
      <w:start w:val="1"/>
      <w:numFmt w:val="bullet"/>
      <w:lvlText w:val=""/>
      <w:lvlJc w:val="left"/>
      <w:pPr>
        <w:tabs>
          <w:tab w:val="num" w:pos="1440"/>
        </w:tabs>
        <w:ind w:left="1440" w:hanging="360"/>
      </w:pPr>
      <w:rPr>
        <w:rFonts w:ascii="Wingdings" w:hAnsi="Wingdings" w:hint="default"/>
      </w:rPr>
    </w:lvl>
    <w:lvl w:ilvl="2" w:tplc="0D780A40" w:tentative="1">
      <w:start w:val="1"/>
      <w:numFmt w:val="bullet"/>
      <w:lvlText w:val=""/>
      <w:lvlJc w:val="left"/>
      <w:pPr>
        <w:tabs>
          <w:tab w:val="num" w:pos="2160"/>
        </w:tabs>
        <w:ind w:left="2160" w:hanging="360"/>
      </w:pPr>
      <w:rPr>
        <w:rFonts w:ascii="Wingdings" w:hAnsi="Wingdings" w:hint="default"/>
      </w:rPr>
    </w:lvl>
    <w:lvl w:ilvl="3" w:tplc="995014CA" w:tentative="1">
      <w:start w:val="1"/>
      <w:numFmt w:val="bullet"/>
      <w:lvlText w:val=""/>
      <w:lvlJc w:val="left"/>
      <w:pPr>
        <w:tabs>
          <w:tab w:val="num" w:pos="2880"/>
        </w:tabs>
        <w:ind w:left="2880" w:hanging="360"/>
      </w:pPr>
      <w:rPr>
        <w:rFonts w:ascii="Wingdings" w:hAnsi="Wingdings" w:hint="default"/>
      </w:rPr>
    </w:lvl>
    <w:lvl w:ilvl="4" w:tplc="D7E60BE6" w:tentative="1">
      <w:start w:val="1"/>
      <w:numFmt w:val="bullet"/>
      <w:lvlText w:val=""/>
      <w:lvlJc w:val="left"/>
      <w:pPr>
        <w:tabs>
          <w:tab w:val="num" w:pos="3600"/>
        </w:tabs>
        <w:ind w:left="3600" w:hanging="360"/>
      </w:pPr>
      <w:rPr>
        <w:rFonts w:ascii="Wingdings" w:hAnsi="Wingdings" w:hint="default"/>
      </w:rPr>
    </w:lvl>
    <w:lvl w:ilvl="5" w:tplc="EEFE3776" w:tentative="1">
      <w:start w:val="1"/>
      <w:numFmt w:val="bullet"/>
      <w:lvlText w:val=""/>
      <w:lvlJc w:val="left"/>
      <w:pPr>
        <w:tabs>
          <w:tab w:val="num" w:pos="4320"/>
        </w:tabs>
        <w:ind w:left="4320" w:hanging="360"/>
      </w:pPr>
      <w:rPr>
        <w:rFonts w:ascii="Wingdings" w:hAnsi="Wingdings" w:hint="default"/>
      </w:rPr>
    </w:lvl>
    <w:lvl w:ilvl="6" w:tplc="0004F2F0" w:tentative="1">
      <w:start w:val="1"/>
      <w:numFmt w:val="bullet"/>
      <w:lvlText w:val=""/>
      <w:lvlJc w:val="left"/>
      <w:pPr>
        <w:tabs>
          <w:tab w:val="num" w:pos="5040"/>
        </w:tabs>
        <w:ind w:left="5040" w:hanging="360"/>
      </w:pPr>
      <w:rPr>
        <w:rFonts w:ascii="Wingdings" w:hAnsi="Wingdings" w:hint="default"/>
      </w:rPr>
    </w:lvl>
    <w:lvl w:ilvl="7" w:tplc="79CCE2BA" w:tentative="1">
      <w:start w:val="1"/>
      <w:numFmt w:val="bullet"/>
      <w:lvlText w:val=""/>
      <w:lvlJc w:val="left"/>
      <w:pPr>
        <w:tabs>
          <w:tab w:val="num" w:pos="5760"/>
        </w:tabs>
        <w:ind w:left="5760" w:hanging="360"/>
      </w:pPr>
      <w:rPr>
        <w:rFonts w:ascii="Wingdings" w:hAnsi="Wingdings" w:hint="default"/>
      </w:rPr>
    </w:lvl>
    <w:lvl w:ilvl="8" w:tplc="7C3CAC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635EA"/>
    <w:multiLevelType w:val="hybridMultilevel"/>
    <w:tmpl w:val="6066BAAC"/>
    <w:lvl w:ilvl="0" w:tplc="64AC7BF2">
      <w:start w:val="1"/>
      <w:numFmt w:val="decimal"/>
      <w:lvlText w:val="%1."/>
      <w:lvlJc w:val="left"/>
      <w:pPr>
        <w:tabs>
          <w:tab w:val="num" w:pos="360"/>
        </w:tabs>
        <w:ind w:left="360" w:hanging="360"/>
      </w:pPr>
      <w:rPr>
        <w:rFonts w:ascii="Times New Roman" w:eastAsia="Time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85FB2"/>
    <w:multiLevelType w:val="hybridMultilevel"/>
    <w:tmpl w:val="D6787040"/>
    <w:lvl w:ilvl="0" w:tplc="8394686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0" w15:restartNumberingAfterBreak="0">
    <w:nsid w:val="34E9098B"/>
    <w:multiLevelType w:val="hybridMultilevel"/>
    <w:tmpl w:val="6BB453AE"/>
    <w:lvl w:ilvl="0" w:tplc="C444F284">
      <w:start w:val="3"/>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575B66"/>
    <w:multiLevelType w:val="hybridMultilevel"/>
    <w:tmpl w:val="397259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154663"/>
    <w:multiLevelType w:val="hybridMultilevel"/>
    <w:tmpl w:val="1C54194C"/>
    <w:lvl w:ilvl="0" w:tplc="E76A636A">
      <w:start w:val="1"/>
      <w:numFmt w:val="bullet"/>
      <w:lvlText w:val=""/>
      <w:lvlJc w:val="left"/>
      <w:pPr>
        <w:tabs>
          <w:tab w:val="num" w:pos="720"/>
        </w:tabs>
        <w:ind w:left="720" w:hanging="360"/>
      </w:pPr>
      <w:rPr>
        <w:rFonts w:ascii="Wingdings" w:hAnsi="Wingdings" w:hint="default"/>
      </w:rPr>
    </w:lvl>
    <w:lvl w:ilvl="1" w:tplc="3A785848" w:tentative="1">
      <w:start w:val="1"/>
      <w:numFmt w:val="bullet"/>
      <w:lvlText w:val=""/>
      <w:lvlJc w:val="left"/>
      <w:pPr>
        <w:tabs>
          <w:tab w:val="num" w:pos="1440"/>
        </w:tabs>
        <w:ind w:left="1440" w:hanging="360"/>
      </w:pPr>
      <w:rPr>
        <w:rFonts w:ascii="Wingdings" w:hAnsi="Wingdings" w:hint="default"/>
      </w:rPr>
    </w:lvl>
    <w:lvl w:ilvl="2" w:tplc="5F024D14" w:tentative="1">
      <w:start w:val="1"/>
      <w:numFmt w:val="bullet"/>
      <w:lvlText w:val=""/>
      <w:lvlJc w:val="left"/>
      <w:pPr>
        <w:tabs>
          <w:tab w:val="num" w:pos="2160"/>
        </w:tabs>
        <w:ind w:left="2160" w:hanging="360"/>
      </w:pPr>
      <w:rPr>
        <w:rFonts w:ascii="Wingdings" w:hAnsi="Wingdings" w:hint="default"/>
      </w:rPr>
    </w:lvl>
    <w:lvl w:ilvl="3" w:tplc="526450D4" w:tentative="1">
      <w:start w:val="1"/>
      <w:numFmt w:val="bullet"/>
      <w:lvlText w:val=""/>
      <w:lvlJc w:val="left"/>
      <w:pPr>
        <w:tabs>
          <w:tab w:val="num" w:pos="2880"/>
        </w:tabs>
        <w:ind w:left="2880" w:hanging="360"/>
      </w:pPr>
      <w:rPr>
        <w:rFonts w:ascii="Wingdings" w:hAnsi="Wingdings" w:hint="default"/>
      </w:rPr>
    </w:lvl>
    <w:lvl w:ilvl="4" w:tplc="3CF8610C" w:tentative="1">
      <w:start w:val="1"/>
      <w:numFmt w:val="bullet"/>
      <w:lvlText w:val=""/>
      <w:lvlJc w:val="left"/>
      <w:pPr>
        <w:tabs>
          <w:tab w:val="num" w:pos="3600"/>
        </w:tabs>
        <w:ind w:left="3600" w:hanging="360"/>
      </w:pPr>
      <w:rPr>
        <w:rFonts w:ascii="Wingdings" w:hAnsi="Wingdings" w:hint="default"/>
      </w:rPr>
    </w:lvl>
    <w:lvl w:ilvl="5" w:tplc="93ACC256" w:tentative="1">
      <w:start w:val="1"/>
      <w:numFmt w:val="bullet"/>
      <w:lvlText w:val=""/>
      <w:lvlJc w:val="left"/>
      <w:pPr>
        <w:tabs>
          <w:tab w:val="num" w:pos="4320"/>
        </w:tabs>
        <w:ind w:left="4320" w:hanging="360"/>
      </w:pPr>
      <w:rPr>
        <w:rFonts w:ascii="Wingdings" w:hAnsi="Wingdings" w:hint="default"/>
      </w:rPr>
    </w:lvl>
    <w:lvl w:ilvl="6" w:tplc="DE5AD99E" w:tentative="1">
      <w:start w:val="1"/>
      <w:numFmt w:val="bullet"/>
      <w:lvlText w:val=""/>
      <w:lvlJc w:val="left"/>
      <w:pPr>
        <w:tabs>
          <w:tab w:val="num" w:pos="5040"/>
        </w:tabs>
        <w:ind w:left="5040" w:hanging="360"/>
      </w:pPr>
      <w:rPr>
        <w:rFonts w:ascii="Wingdings" w:hAnsi="Wingdings" w:hint="default"/>
      </w:rPr>
    </w:lvl>
    <w:lvl w:ilvl="7" w:tplc="1352B436" w:tentative="1">
      <w:start w:val="1"/>
      <w:numFmt w:val="bullet"/>
      <w:lvlText w:val=""/>
      <w:lvlJc w:val="left"/>
      <w:pPr>
        <w:tabs>
          <w:tab w:val="num" w:pos="5760"/>
        </w:tabs>
        <w:ind w:left="5760" w:hanging="360"/>
      </w:pPr>
      <w:rPr>
        <w:rFonts w:ascii="Wingdings" w:hAnsi="Wingdings" w:hint="default"/>
      </w:rPr>
    </w:lvl>
    <w:lvl w:ilvl="8" w:tplc="327638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C7141"/>
    <w:multiLevelType w:val="hybridMultilevel"/>
    <w:tmpl w:val="9D508414"/>
    <w:lvl w:ilvl="0" w:tplc="F9C20E9A">
      <w:start w:val="1"/>
      <w:numFmt w:val="decimal"/>
      <w:lvlText w:val="%1."/>
      <w:lvlJc w:val="left"/>
      <w:pPr>
        <w:ind w:left="1008" w:hanging="360"/>
      </w:pPr>
      <w:rPr>
        <w:rFonts w:hint="default"/>
        <w:b/>
        <w:sz w:val="28"/>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4" w15:restartNumberingAfterBreak="0">
    <w:nsid w:val="4B6D640A"/>
    <w:multiLevelType w:val="hybridMultilevel"/>
    <w:tmpl w:val="C3809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39594B"/>
    <w:multiLevelType w:val="hybridMultilevel"/>
    <w:tmpl w:val="0FF0B1A2"/>
    <w:lvl w:ilvl="0" w:tplc="0D9217C4">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15:restartNumberingAfterBreak="0">
    <w:nsid w:val="5C795D7D"/>
    <w:multiLevelType w:val="hybridMultilevel"/>
    <w:tmpl w:val="B5DA0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3642E0"/>
    <w:multiLevelType w:val="hybridMultilevel"/>
    <w:tmpl w:val="912A8C00"/>
    <w:lvl w:ilvl="0" w:tplc="742AD574">
      <w:start w:val="1"/>
      <w:numFmt w:val="bullet"/>
      <w:lvlText w:val=""/>
      <w:lvlJc w:val="left"/>
      <w:pPr>
        <w:tabs>
          <w:tab w:val="num" w:pos="720"/>
        </w:tabs>
        <w:ind w:left="720" w:hanging="360"/>
      </w:pPr>
      <w:rPr>
        <w:rFonts w:ascii="Wingdings" w:hAnsi="Wingdings" w:hint="default"/>
      </w:rPr>
    </w:lvl>
    <w:lvl w:ilvl="1" w:tplc="6974EC24" w:tentative="1">
      <w:start w:val="1"/>
      <w:numFmt w:val="bullet"/>
      <w:lvlText w:val=""/>
      <w:lvlJc w:val="left"/>
      <w:pPr>
        <w:tabs>
          <w:tab w:val="num" w:pos="1440"/>
        </w:tabs>
        <w:ind w:left="1440" w:hanging="360"/>
      </w:pPr>
      <w:rPr>
        <w:rFonts w:ascii="Wingdings" w:hAnsi="Wingdings" w:hint="default"/>
      </w:rPr>
    </w:lvl>
    <w:lvl w:ilvl="2" w:tplc="C756D2CE" w:tentative="1">
      <w:start w:val="1"/>
      <w:numFmt w:val="bullet"/>
      <w:lvlText w:val=""/>
      <w:lvlJc w:val="left"/>
      <w:pPr>
        <w:tabs>
          <w:tab w:val="num" w:pos="2160"/>
        </w:tabs>
        <w:ind w:left="2160" w:hanging="360"/>
      </w:pPr>
      <w:rPr>
        <w:rFonts w:ascii="Wingdings" w:hAnsi="Wingdings" w:hint="default"/>
      </w:rPr>
    </w:lvl>
    <w:lvl w:ilvl="3" w:tplc="A146922C" w:tentative="1">
      <w:start w:val="1"/>
      <w:numFmt w:val="bullet"/>
      <w:lvlText w:val=""/>
      <w:lvlJc w:val="left"/>
      <w:pPr>
        <w:tabs>
          <w:tab w:val="num" w:pos="2880"/>
        </w:tabs>
        <w:ind w:left="2880" w:hanging="360"/>
      </w:pPr>
      <w:rPr>
        <w:rFonts w:ascii="Wingdings" w:hAnsi="Wingdings" w:hint="default"/>
      </w:rPr>
    </w:lvl>
    <w:lvl w:ilvl="4" w:tplc="07467CD0" w:tentative="1">
      <w:start w:val="1"/>
      <w:numFmt w:val="bullet"/>
      <w:lvlText w:val=""/>
      <w:lvlJc w:val="left"/>
      <w:pPr>
        <w:tabs>
          <w:tab w:val="num" w:pos="3600"/>
        </w:tabs>
        <w:ind w:left="3600" w:hanging="360"/>
      </w:pPr>
      <w:rPr>
        <w:rFonts w:ascii="Wingdings" w:hAnsi="Wingdings" w:hint="default"/>
      </w:rPr>
    </w:lvl>
    <w:lvl w:ilvl="5" w:tplc="99C6E904" w:tentative="1">
      <w:start w:val="1"/>
      <w:numFmt w:val="bullet"/>
      <w:lvlText w:val=""/>
      <w:lvlJc w:val="left"/>
      <w:pPr>
        <w:tabs>
          <w:tab w:val="num" w:pos="4320"/>
        </w:tabs>
        <w:ind w:left="4320" w:hanging="360"/>
      </w:pPr>
      <w:rPr>
        <w:rFonts w:ascii="Wingdings" w:hAnsi="Wingdings" w:hint="default"/>
      </w:rPr>
    </w:lvl>
    <w:lvl w:ilvl="6" w:tplc="D0EC97EC" w:tentative="1">
      <w:start w:val="1"/>
      <w:numFmt w:val="bullet"/>
      <w:lvlText w:val=""/>
      <w:lvlJc w:val="left"/>
      <w:pPr>
        <w:tabs>
          <w:tab w:val="num" w:pos="5040"/>
        </w:tabs>
        <w:ind w:left="5040" w:hanging="360"/>
      </w:pPr>
      <w:rPr>
        <w:rFonts w:ascii="Wingdings" w:hAnsi="Wingdings" w:hint="default"/>
      </w:rPr>
    </w:lvl>
    <w:lvl w:ilvl="7" w:tplc="DCD21328" w:tentative="1">
      <w:start w:val="1"/>
      <w:numFmt w:val="bullet"/>
      <w:lvlText w:val=""/>
      <w:lvlJc w:val="left"/>
      <w:pPr>
        <w:tabs>
          <w:tab w:val="num" w:pos="5760"/>
        </w:tabs>
        <w:ind w:left="5760" w:hanging="360"/>
      </w:pPr>
      <w:rPr>
        <w:rFonts w:ascii="Wingdings" w:hAnsi="Wingdings" w:hint="default"/>
      </w:rPr>
    </w:lvl>
    <w:lvl w:ilvl="8" w:tplc="653413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925C76"/>
    <w:multiLevelType w:val="hybridMultilevel"/>
    <w:tmpl w:val="DCFEA0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94651"/>
    <w:multiLevelType w:val="hybridMultilevel"/>
    <w:tmpl w:val="A7D625B4"/>
    <w:lvl w:ilvl="0" w:tplc="CE0E96FA">
      <w:start w:val="1"/>
      <w:numFmt w:val="bullet"/>
      <w:lvlText w:val=""/>
      <w:lvlJc w:val="left"/>
      <w:pPr>
        <w:tabs>
          <w:tab w:val="num" w:pos="720"/>
        </w:tabs>
        <w:ind w:left="720" w:hanging="360"/>
      </w:pPr>
      <w:rPr>
        <w:rFonts w:ascii="Wingdings" w:hAnsi="Wingdings" w:hint="default"/>
      </w:rPr>
    </w:lvl>
    <w:lvl w:ilvl="1" w:tplc="8E86371E" w:tentative="1">
      <w:start w:val="1"/>
      <w:numFmt w:val="bullet"/>
      <w:lvlText w:val=""/>
      <w:lvlJc w:val="left"/>
      <w:pPr>
        <w:tabs>
          <w:tab w:val="num" w:pos="1440"/>
        </w:tabs>
        <w:ind w:left="1440" w:hanging="360"/>
      </w:pPr>
      <w:rPr>
        <w:rFonts w:ascii="Wingdings" w:hAnsi="Wingdings" w:hint="default"/>
      </w:rPr>
    </w:lvl>
    <w:lvl w:ilvl="2" w:tplc="F95CF048" w:tentative="1">
      <w:start w:val="1"/>
      <w:numFmt w:val="bullet"/>
      <w:lvlText w:val=""/>
      <w:lvlJc w:val="left"/>
      <w:pPr>
        <w:tabs>
          <w:tab w:val="num" w:pos="2160"/>
        </w:tabs>
        <w:ind w:left="2160" w:hanging="360"/>
      </w:pPr>
      <w:rPr>
        <w:rFonts w:ascii="Wingdings" w:hAnsi="Wingdings" w:hint="default"/>
      </w:rPr>
    </w:lvl>
    <w:lvl w:ilvl="3" w:tplc="A202A4B8" w:tentative="1">
      <w:start w:val="1"/>
      <w:numFmt w:val="bullet"/>
      <w:lvlText w:val=""/>
      <w:lvlJc w:val="left"/>
      <w:pPr>
        <w:tabs>
          <w:tab w:val="num" w:pos="2880"/>
        </w:tabs>
        <w:ind w:left="2880" w:hanging="360"/>
      </w:pPr>
      <w:rPr>
        <w:rFonts w:ascii="Wingdings" w:hAnsi="Wingdings" w:hint="default"/>
      </w:rPr>
    </w:lvl>
    <w:lvl w:ilvl="4" w:tplc="A9F826B8" w:tentative="1">
      <w:start w:val="1"/>
      <w:numFmt w:val="bullet"/>
      <w:lvlText w:val=""/>
      <w:lvlJc w:val="left"/>
      <w:pPr>
        <w:tabs>
          <w:tab w:val="num" w:pos="3600"/>
        </w:tabs>
        <w:ind w:left="3600" w:hanging="360"/>
      </w:pPr>
      <w:rPr>
        <w:rFonts w:ascii="Wingdings" w:hAnsi="Wingdings" w:hint="default"/>
      </w:rPr>
    </w:lvl>
    <w:lvl w:ilvl="5" w:tplc="B9F0AD2A" w:tentative="1">
      <w:start w:val="1"/>
      <w:numFmt w:val="bullet"/>
      <w:lvlText w:val=""/>
      <w:lvlJc w:val="left"/>
      <w:pPr>
        <w:tabs>
          <w:tab w:val="num" w:pos="4320"/>
        </w:tabs>
        <w:ind w:left="4320" w:hanging="360"/>
      </w:pPr>
      <w:rPr>
        <w:rFonts w:ascii="Wingdings" w:hAnsi="Wingdings" w:hint="default"/>
      </w:rPr>
    </w:lvl>
    <w:lvl w:ilvl="6" w:tplc="D2D4B566" w:tentative="1">
      <w:start w:val="1"/>
      <w:numFmt w:val="bullet"/>
      <w:lvlText w:val=""/>
      <w:lvlJc w:val="left"/>
      <w:pPr>
        <w:tabs>
          <w:tab w:val="num" w:pos="5040"/>
        </w:tabs>
        <w:ind w:left="5040" w:hanging="360"/>
      </w:pPr>
      <w:rPr>
        <w:rFonts w:ascii="Wingdings" w:hAnsi="Wingdings" w:hint="default"/>
      </w:rPr>
    </w:lvl>
    <w:lvl w:ilvl="7" w:tplc="A8CE9050" w:tentative="1">
      <w:start w:val="1"/>
      <w:numFmt w:val="bullet"/>
      <w:lvlText w:val=""/>
      <w:lvlJc w:val="left"/>
      <w:pPr>
        <w:tabs>
          <w:tab w:val="num" w:pos="5760"/>
        </w:tabs>
        <w:ind w:left="5760" w:hanging="360"/>
      </w:pPr>
      <w:rPr>
        <w:rFonts w:ascii="Wingdings" w:hAnsi="Wingdings" w:hint="default"/>
      </w:rPr>
    </w:lvl>
    <w:lvl w:ilvl="8" w:tplc="DE142D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336B41"/>
    <w:multiLevelType w:val="hybridMultilevel"/>
    <w:tmpl w:val="F4D0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12"/>
  </w:num>
  <w:num w:numId="5">
    <w:abstractNumId w:val="7"/>
  </w:num>
  <w:num w:numId="6">
    <w:abstractNumId w:val="10"/>
  </w:num>
  <w:num w:numId="7">
    <w:abstractNumId w:val="6"/>
  </w:num>
  <w:num w:numId="8">
    <w:abstractNumId w:val="5"/>
  </w:num>
  <w:num w:numId="9">
    <w:abstractNumId w:val="1"/>
  </w:num>
  <w:num w:numId="10">
    <w:abstractNumId w:val="8"/>
  </w:num>
  <w:num w:numId="11">
    <w:abstractNumId w:val="16"/>
  </w:num>
  <w:num w:numId="12">
    <w:abstractNumId w:val="15"/>
  </w:num>
  <w:num w:numId="13">
    <w:abstractNumId w:val="16"/>
  </w:num>
  <w:num w:numId="14">
    <w:abstractNumId w:val="20"/>
  </w:num>
  <w:num w:numId="15">
    <w:abstractNumId w:val="2"/>
  </w:num>
  <w:num w:numId="16">
    <w:abstractNumId w:val="11"/>
  </w:num>
  <w:num w:numId="17">
    <w:abstractNumId w:val="0"/>
  </w:num>
  <w:num w:numId="18">
    <w:abstractNumId w:val="18"/>
  </w:num>
  <w:num w:numId="19">
    <w:abstractNumId w:val="3"/>
  </w:num>
  <w:num w:numId="20">
    <w:abstractNumId w:val="9"/>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AA"/>
    <w:rsid w:val="00013484"/>
    <w:rsid w:val="000148BF"/>
    <w:rsid w:val="000308B2"/>
    <w:rsid w:val="00035E02"/>
    <w:rsid w:val="0004185C"/>
    <w:rsid w:val="00042071"/>
    <w:rsid w:val="00046D87"/>
    <w:rsid w:val="00051DA3"/>
    <w:rsid w:val="000607BB"/>
    <w:rsid w:val="00063F90"/>
    <w:rsid w:val="000658B2"/>
    <w:rsid w:val="00080DB2"/>
    <w:rsid w:val="00087E67"/>
    <w:rsid w:val="0009578A"/>
    <w:rsid w:val="0009623C"/>
    <w:rsid w:val="000B0201"/>
    <w:rsid w:val="000B2530"/>
    <w:rsid w:val="000B2E19"/>
    <w:rsid w:val="000C27FF"/>
    <w:rsid w:val="000C5146"/>
    <w:rsid w:val="000C6FF1"/>
    <w:rsid w:val="000C714A"/>
    <w:rsid w:val="000F7625"/>
    <w:rsid w:val="00102A80"/>
    <w:rsid w:val="00105976"/>
    <w:rsid w:val="001153B0"/>
    <w:rsid w:val="00121122"/>
    <w:rsid w:val="00122600"/>
    <w:rsid w:val="001313FA"/>
    <w:rsid w:val="00141FDD"/>
    <w:rsid w:val="00152F81"/>
    <w:rsid w:val="00153F7C"/>
    <w:rsid w:val="0015407D"/>
    <w:rsid w:val="00166457"/>
    <w:rsid w:val="00172C11"/>
    <w:rsid w:val="00181303"/>
    <w:rsid w:val="00183D2B"/>
    <w:rsid w:val="001936D5"/>
    <w:rsid w:val="001B2D26"/>
    <w:rsid w:val="001B34BA"/>
    <w:rsid w:val="001B3F5E"/>
    <w:rsid w:val="001B41C9"/>
    <w:rsid w:val="001B4499"/>
    <w:rsid w:val="001D4462"/>
    <w:rsid w:val="001D78BC"/>
    <w:rsid w:val="001D7978"/>
    <w:rsid w:val="001D7D8E"/>
    <w:rsid w:val="001E307E"/>
    <w:rsid w:val="001E6465"/>
    <w:rsid w:val="001E7B22"/>
    <w:rsid w:val="001F0ABA"/>
    <w:rsid w:val="001F0F5A"/>
    <w:rsid w:val="001F252B"/>
    <w:rsid w:val="001F322B"/>
    <w:rsid w:val="001F3716"/>
    <w:rsid w:val="001F4FB0"/>
    <w:rsid w:val="001F76D3"/>
    <w:rsid w:val="00212008"/>
    <w:rsid w:val="00213FDD"/>
    <w:rsid w:val="00214B77"/>
    <w:rsid w:val="00215939"/>
    <w:rsid w:val="00226696"/>
    <w:rsid w:val="00230122"/>
    <w:rsid w:val="00231ECA"/>
    <w:rsid w:val="00232CEE"/>
    <w:rsid w:val="00233ABF"/>
    <w:rsid w:val="00236420"/>
    <w:rsid w:val="00242AA5"/>
    <w:rsid w:val="00252E2A"/>
    <w:rsid w:val="00255423"/>
    <w:rsid w:val="002718CC"/>
    <w:rsid w:val="00272033"/>
    <w:rsid w:val="00273BD0"/>
    <w:rsid w:val="002756FA"/>
    <w:rsid w:val="002804B3"/>
    <w:rsid w:val="00280ACB"/>
    <w:rsid w:val="002869C1"/>
    <w:rsid w:val="00287CEF"/>
    <w:rsid w:val="002948C2"/>
    <w:rsid w:val="002A19B1"/>
    <w:rsid w:val="002A1E86"/>
    <w:rsid w:val="002A2075"/>
    <w:rsid w:val="002B2D00"/>
    <w:rsid w:val="002B365C"/>
    <w:rsid w:val="002C4B8D"/>
    <w:rsid w:val="002D7CFC"/>
    <w:rsid w:val="002F0B1A"/>
    <w:rsid w:val="002F1AA2"/>
    <w:rsid w:val="00306EA0"/>
    <w:rsid w:val="003253DF"/>
    <w:rsid w:val="0032614A"/>
    <w:rsid w:val="00331D5A"/>
    <w:rsid w:val="0034274B"/>
    <w:rsid w:val="00344FF2"/>
    <w:rsid w:val="00357C64"/>
    <w:rsid w:val="00364845"/>
    <w:rsid w:val="003654FA"/>
    <w:rsid w:val="00372F0A"/>
    <w:rsid w:val="00377510"/>
    <w:rsid w:val="00393860"/>
    <w:rsid w:val="003A3896"/>
    <w:rsid w:val="003A722D"/>
    <w:rsid w:val="003B066A"/>
    <w:rsid w:val="003B3C76"/>
    <w:rsid w:val="003B686B"/>
    <w:rsid w:val="003B793A"/>
    <w:rsid w:val="003B7C0A"/>
    <w:rsid w:val="003C2AFE"/>
    <w:rsid w:val="003C2C32"/>
    <w:rsid w:val="003C6AE1"/>
    <w:rsid w:val="003D2980"/>
    <w:rsid w:val="003D6BD9"/>
    <w:rsid w:val="003E6624"/>
    <w:rsid w:val="003E7A3F"/>
    <w:rsid w:val="003F02AD"/>
    <w:rsid w:val="003F469A"/>
    <w:rsid w:val="00400D30"/>
    <w:rsid w:val="004020C7"/>
    <w:rsid w:val="00405A3D"/>
    <w:rsid w:val="00406B54"/>
    <w:rsid w:val="0040793B"/>
    <w:rsid w:val="00422958"/>
    <w:rsid w:val="00423197"/>
    <w:rsid w:val="00424D44"/>
    <w:rsid w:val="00465211"/>
    <w:rsid w:val="00476A46"/>
    <w:rsid w:val="00490B99"/>
    <w:rsid w:val="00496AE1"/>
    <w:rsid w:val="00497350"/>
    <w:rsid w:val="004A4F1F"/>
    <w:rsid w:val="004B5CA7"/>
    <w:rsid w:val="004B6CEE"/>
    <w:rsid w:val="004C2E44"/>
    <w:rsid w:val="004C44A6"/>
    <w:rsid w:val="004D00C3"/>
    <w:rsid w:val="004D69B2"/>
    <w:rsid w:val="004D6C55"/>
    <w:rsid w:val="004E0954"/>
    <w:rsid w:val="004E1224"/>
    <w:rsid w:val="004E18D0"/>
    <w:rsid w:val="004E6696"/>
    <w:rsid w:val="004E797F"/>
    <w:rsid w:val="004F1271"/>
    <w:rsid w:val="00501257"/>
    <w:rsid w:val="0050790D"/>
    <w:rsid w:val="00507A1C"/>
    <w:rsid w:val="00524158"/>
    <w:rsid w:val="00526A33"/>
    <w:rsid w:val="00535FF5"/>
    <w:rsid w:val="005379F8"/>
    <w:rsid w:val="005417AB"/>
    <w:rsid w:val="00544CDE"/>
    <w:rsid w:val="0054771B"/>
    <w:rsid w:val="00547C8E"/>
    <w:rsid w:val="00555F14"/>
    <w:rsid w:val="00556357"/>
    <w:rsid w:val="00565420"/>
    <w:rsid w:val="0057414F"/>
    <w:rsid w:val="00585CDD"/>
    <w:rsid w:val="00586359"/>
    <w:rsid w:val="00591879"/>
    <w:rsid w:val="00597D60"/>
    <w:rsid w:val="005A3D03"/>
    <w:rsid w:val="005D2740"/>
    <w:rsid w:val="005D4F9F"/>
    <w:rsid w:val="005D7561"/>
    <w:rsid w:val="005D7696"/>
    <w:rsid w:val="005E39F9"/>
    <w:rsid w:val="005F1873"/>
    <w:rsid w:val="00602954"/>
    <w:rsid w:val="00610747"/>
    <w:rsid w:val="006147A9"/>
    <w:rsid w:val="006156B6"/>
    <w:rsid w:val="00617F01"/>
    <w:rsid w:val="00620D85"/>
    <w:rsid w:val="00622318"/>
    <w:rsid w:val="0062272A"/>
    <w:rsid w:val="0063491B"/>
    <w:rsid w:val="00637476"/>
    <w:rsid w:val="00646C10"/>
    <w:rsid w:val="0065076E"/>
    <w:rsid w:val="00670811"/>
    <w:rsid w:val="00673825"/>
    <w:rsid w:val="0067552D"/>
    <w:rsid w:val="00681A8F"/>
    <w:rsid w:val="006855D8"/>
    <w:rsid w:val="00690048"/>
    <w:rsid w:val="006947CF"/>
    <w:rsid w:val="00697DBE"/>
    <w:rsid w:val="006B0A0F"/>
    <w:rsid w:val="006B422A"/>
    <w:rsid w:val="006D1B2B"/>
    <w:rsid w:val="006D20C4"/>
    <w:rsid w:val="006D6208"/>
    <w:rsid w:val="006E6BF6"/>
    <w:rsid w:val="006F1D0B"/>
    <w:rsid w:val="006F500F"/>
    <w:rsid w:val="00706D02"/>
    <w:rsid w:val="007079C5"/>
    <w:rsid w:val="00710A45"/>
    <w:rsid w:val="007162F8"/>
    <w:rsid w:val="007309C8"/>
    <w:rsid w:val="00733D91"/>
    <w:rsid w:val="0073515D"/>
    <w:rsid w:val="00741EC2"/>
    <w:rsid w:val="00746140"/>
    <w:rsid w:val="00751434"/>
    <w:rsid w:val="0076164D"/>
    <w:rsid w:val="00763656"/>
    <w:rsid w:val="0077606C"/>
    <w:rsid w:val="00781158"/>
    <w:rsid w:val="007872D9"/>
    <w:rsid w:val="00790317"/>
    <w:rsid w:val="0079386F"/>
    <w:rsid w:val="00793CC6"/>
    <w:rsid w:val="00794670"/>
    <w:rsid w:val="007A11A7"/>
    <w:rsid w:val="007A25D3"/>
    <w:rsid w:val="007B01DF"/>
    <w:rsid w:val="007C0B25"/>
    <w:rsid w:val="007C2D40"/>
    <w:rsid w:val="007D53D7"/>
    <w:rsid w:val="007E278B"/>
    <w:rsid w:val="007E3202"/>
    <w:rsid w:val="007E70B0"/>
    <w:rsid w:val="007F1744"/>
    <w:rsid w:val="00802AFA"/>
    <w:rsid w:val="00812086"/>
    <w:rsid w:val="00813EA3"/>
    <w:rsid w:val="0081797A"/>
    <w:rsid w:val="00820377"/>
    <w:rsid w:val="008373F7"/>
    <w:rsid w:val="00844315"/>
    <w:rsid w:val="00844B80"/>
    <w:rsid w:val="00851EF7"/>
    <w:rsid w:val="00861F2B"/>
    <w:rsid w:val="008636A6"/>
    <w:rsid w:val="00865529"/>
    <w:rsid w:val="00871A17"/>
    <w:rsid w:val="008953DC"/>
    <w:rsid w:val="008975D3"/>
    <w:rsid w:val="008A122A"/>
    <w:rsid w:val="008A6782"/>
    <w:rsid w:val="008B1A4E"/>
    <w:rsid w:val="008B3025"/>
    <w:rsid w:val="008B71A3"/>
    <w:rsid w:val="008C0BE9"/>
    <w:rsid w:val="008C3356"/>
    <w:rsid w:val="008C502A"/>
    <w:rsid w:val="008C6A08"/>
    <w:rsid w:val="008C7785"/>
    <w:rsid w:val="008D21AB"/>
    <w:rsid w:val="008E0B32"/>
    <w:rsid w:val="008E53C4"/>
    <w:rsid w:val="008E5444"/>
    <w:rsid w:val="008F08D6"/>
    <w:rsid w:val="008F25EF"/>
    <w:rsid w:val="008F6E13"/>
    <w:rsid w:val="00903E87"/>
    <w:rsid w:val="0090640E"/>
    <w:rsid w:val="009067BF"/>
    <w:rsid w:val="009137A0"/>
    <w:rsid w:val="00921BC3"/>
    <w:rsid w:val="00923498"/>
    <w:rsid w:val="00933B62"/>
    <w:rsid w:val="0094547F"/>
    <w:rsid w:val="00947112"/>
    <w:rsid w:val="00950303"/>
    <w:rsid w:val="00951F16"/>
    <w:rsid w:val="009605C7"/>
    <w:rsid w:val="00962D8E"/>
    <w:rsid w:val="009726B0"/>
    <w:rsid w:val="00974B7D"/>
    <w:rsid w:val="00986CA8"/>
    <w:rsid w:val="00995D84"/>
    <w:rsid w:val="009A01BD"/>
    <w:rsid w:val="009A3FE9"/>
    <w:rsid w:val="009A7823"/>
    <w:rsid w:val="009B161B"/>
    <w:rsid w:val="009B7CCB"/>
    <w:rsid w:val="009C2FBC"/>
    <w:rsid w:val="009C3D7E"/>
    <w:rsid w:val="009C53D5"/>
    <w:rsid w:val="009C654E"/>
    <w:rsid w:val="009D0AF0"/>
    <w:rsid w:val="009E0094"/>
    <w:rsid w:val="009E47D4"/>
    <w:rsid w:val="009E6837"/>
    <w:rsid w:val="00A007AA"/>
    <w:rsid w:val="00A03874"/>
    <w:rsid w:val="00A03ED8"/>
    <w:rsid w:val="00A04426"/>
    <w:rsid w:val="00A1049B"/>
    <w:rsid w:val="00A14FCA"/>
    <w:rsid w:val="00A2093A"/>
    <w:rsid w:val="00A260FE"/>
    <w:rsid w:val="00A31573"/>
    <w:rsid w:val="00A4070A"/>
    <w:rsid w:val="00A44531"/>
    <w:rsid w:val="00A4518C"/>
    <w:rsid w:val="00A46C93"/>
    <w:rsid w:val="00A53659"/>
    <w:rsid w:val="00A540C9"/>
    <w:rsid w:val="00A543C2"/>
    <w:rsid w:val="00A55904"/>
    <w:rsid w:val="00A56721"/>
    <w:rsid w:val="00A57402"/>
    <w:rsid w:val="00A77A44"/>
    <w:rsid w:val="00A77ABC"/>
    <w:rsid w:val="00A80DB2"/>
    <w:rsid w:val="00A82E68"/>
    <w:rsid w:val="00A979B7"/>
    <w:rsid w:val="00AA0D2C"/>
    <w:rsid w:val="00AA48FA"/>
    <w:rsid w:val="00AA5CE2"/>
    <w:rsid w:val="00AA6525"/>
    <w:rsid w:val="00AB60AB"/>
    <w:rsid w:val="00AC3D5C"/>
    <w:rsid w:val="00AC4EE7"/>
    <w:rsid w:val="00AE3142"/>
    <w:rsid w:val="00AE62E0"/>
    <w:rsid w:val="00AF3A78"/>
    <w:rsid w:val="00B01A26"/>
    <w:rsid w:val="00B04E05"/>
    <w:rsid w:val="00B13594"/>
    <w:rsid w:val="00B300B0"/>
    <w:rsid w:val="00B308C7"/>
    <w:rsid w:val="00B30A28"/>
    <w:rsid w:val="00B319C5"/>
    <w:rsid w:val="00B3265E"/>
    <w:rsid w:val="00B350A6"/>
    <w:rsid w:val="00B51EFE"/>
    <w:rsid w:val="00B541EB"/>
    <w:rsid w:val="00B54584"/>
    <w:rsid w:val="00B54767"/>
    <w:rsid w:val="00B63F09"/>
    <w:rsid w:val="00B8510A"/>
    <w:rsid w:val="00BA2BBF"/>
    <w:rsid w:val="00BB2483"/>
    <w:rsid w:val="00BB320A"/>
    <w:rsid w:val="00BB3569"/>
    <w:rsid w:val="00BB6197"/>
    <w:rsid w:val="00BD0F52"/>
    <w:rsid w:val="00BD22B2"/>
    <w:rsid w:val="00BD3156"/>
    <w:rsid w:val="00BD477C"/>
    <w:rsid w:val="00BD6013"/>
    <w:rsid w:val="00BD6C42"/>
    <w:rsid w:val="00BE49FC"/>
    <w:rsid w:val="00C00879"/>
    <w:rsid w:val="00C018DF"/>
    <w:rsid w:val="00C02330"/>
    <w:rsid w:val="00C0471E"/>
    <w:rsid w:val="00C12618"/>
    <w:rsid w:val="00C1511D"/>
    <w:rsid w:val="00C16130"/>
    <w:rsid w:val="00C17CEB"/>
    <w:rsid w:val="00C2725E"/>
    <w:rsid w:val="00C31444"/>
    <w:rsid w:val="00C415D7"/>
    <w:rsid w:val="00C4164A"/>
    <w:rsid w:val="00C41AF7"/>
    <w:rsid w:val="00C44A4E"/>
    <w:rsid w:val="00C52A7B"/>
    <w:rsid w:val="00C6135F"/>
    <w:rsid w:val="00C67F5D"/>
    <w:rsid w:val="00C75FD3"/>
    <w:rsid w:val="00C773EE"/>
    <w:rsid w:val="00C8156F"/>
    <w:rsid w:val="00C819EC"/>
    <w:rsid w:val="00C84ED2"/>
    <w:rsid w:val="00C86909"/>
    <w:rsid w:val="00C955BC"/>
    <w:rsid w:val="00C9593F"/>
    <w:rsid w:val="00CA0E10"/>
    <w:rsid w:val="00CA46AA"/>
    <w:rsid w:val="00CA5484"/>
    <w:rsid w:val="00CB24B8"/>
    <w:rsid w:val="00CB471A"/>
    <w:rsid w:val="00CC261A"/>
    <w:rsid w:val="00CC7400"/>
    <w:rsid w:val="00CD03AC"/>
    <w:rsid w:val="00CD0C64"/>
    <w:rsid w:val="00CD1959"/>
    <w:rsid w:val="00CE3275"/>
    <w:rsid w:val="00CF287A"/>
    <w:rsid w:val="00CF5519"/>
    <w:rsid w:val="00CF6FC2"/>
    <w:rsid w:val="00D01982"/>
    <w:rsid w:val="00D10E18"/>
    <w:rsid w:val="00D10F0F"/>
    <w:rsid w:val="00D143A1"/>
    <w:rsid w:val="00D25DBD"/>
    <w:rsid w:val="00D32E4D"/>
    <w:rsid w:val="00D349AB"/>
    <w:rsid w:val="00D522B5"/>
    <w:rsid w:val="00D53BFE"/>
    <w:rsid w:val="00D57EBE"/>
    <w:rsid w:val="00D626A6"/>
    <w:rsid w:val="00D6349C"/>
    <w:rsid w:val="00D86371"/>
    <w:rsid w:val="00D864CC"/>
    <w:rsid w:val="00D87C94"/>
    <w:rsid w:val="00D90DAE"/>
    <w:rsid w:val="00DA1B9F"/>
    <w:rsid w:val="00DA3053"/>
    <w:rsid w:val="00DA60F6"/>
    <w:rsid w:val="00DB237B"/>
    <w:rsid w:val="00DB44D4"/>
    <w:rsid w:val="00DD5F0B"/>
    <w:rsid w:val="00DE7A6D"/>
    <w:rsid w:val="00E00D21"/>
    <w:rsid w:val="00E015CC"/>
    <w:rsid w:val="00E03BFE"/>
    <w:rsid w:val="00E06F86"/>
    <w:rsid w:val="00E07C84"/>
    <w:rsid w:val="00E30A4E"/>
    <w:rsid w:val="00E3240B"/>
    <w:rsid w:val="00E37C98"/>
    <w:rsid w:val="00E44C7C"/>
    <w:rsid w:val="00E514F9"/>
    <w:rsid w:val="00E654D5"/>
    <w:rsid w:val="00E707A0"/>
    <w:rsid w:val="00E75399"/>
    <w:rsid w:val="00E85BE3"/>
    <w:rsid w:val="00E85FD9"/>
    <w:rsid w:val="00E87AC2"/>
    <w:rsid w:val="00E9103E"/>
    <w:rsid w:val="00E9680E"/>
    <w:rsid w:val="00EA0F08"/>
    <w:rsid w:val="00EA15AE"/>
    <w:rsid w:val="00EA7E28"/>
    <w:rsid w:val="00EB2126"/>
    <w:rsid w:val="00EB2ABA"/>
    <w:rsid w:val="00EB594E"/>
    <w:rsid w:val="00ED2E9F"/>
    <w:rsid w:val="00EE2080"/>
    <w:rsid w:val="00EF419B"/>
    <w:rsid w:val="00F01101"/>
    <w:rsid w:val="00F06870"/>
    <w:rsid w:val="00F06CE7"/>
    <w:rsid w:val="00F11A37"/>
    <w:rsid w:val="00F125DE"/>
    <w:rsid w:val="00F13028"/>
    <w:rsid w:val="00F179B2"/>
    <w:rsid w:val="00F2032F"/>
    <w:rsid w:val="00F23815"/>
    <w:rsid w:val="00F23E79"/>
    <w:rsid w:val="00F32FD8"/>
    <w:rsid w:val="00F46809"/>
    <w:rsid w:val="00F5522E"/>
    <w:rsid w:val="00F62C63"/>
    <w:rsid w:val="00F74538"/>
    <w:rsid w:val="00F75D5E"/>
    <w:rsid w:val="00F77FB0"/>
    <w:rsid w:val="00F85624"/>
    <w:rsid w:val="00F86476"/>
    <w:rsid w:val="00F93AEF"/>
    <w:rsid w:val="00F93CB0"/>
    <w:rsid w:val="00F961EC"/>
    <w:rsid w:val="00FA03D6"/>
    <w:rsid w:val="00FA0ACE"/>
    <w:rsid w:val="00FA1A8D"/>
    <w:rsid w:val="00FA2A31"/>
    <w:rsid w:val="00FB0043"/>
    <w:rsid w:val="00FB0383"/>
    <w:rsid w:val="00FB272D"/>
    <w:rsid w:val="00FB2BC7"/>
    <w:rsid w:val="00FC4B69"/>
    <w:rsid w:val="00FD7DC3"/>
    <w:rsid w:val="00FE13AB"/>
    <w:rsid w:val="00FE382A"/>
    <w:rsid w:val="00FF46F6"/>
    <w:rsid w:val="00FF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AF86B"/>
  <w15:docId w15:val="{BCDB33CE-2382-48A3-93A2-F4F29881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420"/>
    <w:rPr>
      <w:sz w:val="24"/>
      <w:szCs w:val="24"/>
      <w:lang w:val="en-US" w:eastAsia="en-US"/>
    </w:rPr>
  </w:style>
  <w:style w:type="paragraph" w:styleId="Heading1">
    <w:name w:val="heading 1"/>
    <w:basedOn w:val="Normal"/>
    <w:next w:val="Normal"/>
    <w:qFormat/>
    <w:rsid w:val="002718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B3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F287A"/>
    <w:pPr>
      <w:keepNext/>
      <w:keepLines/>
      <w:spacing w:before="200"/>
      <w:outlineLvl w:val="4"/>
    </w:pPr>
    <w:rPr>
      <w:rFonts w:asciiTheme="majorHAnsi" w:eastAsiaTheme="majorEastAsia" w:hAnsiTheme="majorHAnsi" w:cstheme="majorBidi"/>
      <w:color w:val="243F60" w:themeColor="accent1" w:themeShade="7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1ECA"/>
    <w:pPr>
      <w:spacing w:after="480"/>
      <w:ind w:left="567"/>
    </w:pPr>
    <w:rPr>
      <w:rFonts w:ascii="Palatino" w:hAnsi="Palatino"/>
      <w:b/>
      <w:color w:val="000000"/>
      <w:sz w:val="40"/>
      <w:szCs w:val="20"/>
    </w:rPr>
  </w:style>
  <w:style w:type="character" w:styleId="Hyperlink">
    <w:name w:val="Hyperlink"/>
    <w:uiPriority w:val="99"/>
    <w:rsid w:val="00A31573"/>
    <w:rPr>
      <w:rFonts w:ascii="Arial" w:hAnsi="Arial" w:cs="Arial" w:hint="default"/>
      <w:strike w:val="0"/>
      <w:dstrike w:val="0"/>
      <w:color w:val="0066CC"/>
      <w:sz w:val="24"/>
      <w:szCs w:val="24"/>
      <w:u w:val="none"/>
      <w:effect w:val="none"/>
    </w:rPr>
  </w:style>
  <w:style w:type="paragraph" w:styleId="Header">
    <w:name w:val="header"/>
    <w:basedOn w:val="Normal"/>
    <w:link w:val="HeaderChar"/>
    <w:uiPriority w:val="99"/>
    <w:rsid w:val="00A2093A"/>
    <w:pPr>
      <w:tabs>
        <w:tab w:val="center" w:pos="4320"/>
        <w:tab w:val="right" w:pos="8640"/>
      </w:tabs>
    </w:pPr>
  </w:style>
  <w:style w:type="paragraph" w:styleId="Footer">
    <w:name w:val="footer"/>
    <w:basedOn w:val="Normal"/>
    <w:link w:val="FooterChar"/>
    <w:uiPriority w:val="99"/>
    <w:rsid w:val="00A2093A"/>
    <w:pPr>
      <w:tabs>
        <w:tab w:val="center" w:pos="4320"/>
        <w:tab w:val="right" w:pos="8640"/>
      </w:tabs>
    </w:pPr>
  </w:style>
  <w:style w:type="character" w:styleId="PageNumber">
    <w:name w:val="page number"/>
    <w:basedOn w:val="DefaultParagraphFont"/>
    <w:rsid w:val="00A2093A"/>
  </w:style>
  <w:style w:type="paragraph" w:customStyle="1" w:styleId="Default">
    <w:name w:val="Default"/>
    <w:rsid w:val="00585CDD"/>
    <w:pPr>
      <w:autoSpaceDE w:val="0"/>
      <w:autoSpaceDN w:val="0"/>
      <w:adjustRightInd w:val="0"/>
    </w:pPr>
    <w:rPr>
      <w:color w:val="000000"/>
      <w:sz w:val="24"/>
      <w:szCs w:val="24"/>
    </w:rPr>
  </w:style>
  <w:style w:type="character" w:customStyle="1" w:styleId="FooterChar">
    <w:name w:val="Footer Char"/>
    <w:link w:val="Footer"/>
    <w:uiPriority w:val="99"/>
    <w:rsid w:val="008C6A08"/>
    <w:rPr>
      <w:sz w:val="24"/>
      <w:szCs w:val="24"/>
      <w:lang w:val="en-US" w:eastAsia="en-US"/>
    </w:rPr>
  </w:style>
  <w:style w:type="character" w:customStyle="1" w:styleId="HeaderChar">
    <w:name w:val="Header Char"/>
    <w:link w:val="Header"/>
    <w:uiPriority w:val="99"/>
    <w:rsid w:val="008C6A08"/>
    <w:rPr>
      <w:sz w:val="24"/>
      <w:szCs w:val="24"/>
      <w:lang w:val="en-US" w:eastAsia="en-US"/>
    </w:rPr>
  </w:style>
  <w:style w:type="paragraph" w:styleId="BalloonText">
    <w:name w:val="Balloon Text"/>
    <w:basedOn w:val="Normal"/>
    <w:link w:val="BalloonTextChar"/>
    <w:rsid w:val="008C6A08"/>
    <w:rPr>
      <w:rFonts w:ascii="Tahoma" w:hAnsi="Tahoma" w:cs="Tahoma"/>
      <w:sz w:val="16"/>
      <w:szCs w:val="16"/>
    </w:rPr>
  </w:style>
  <w:style w:type="character" w:customStyle="1" w:styleId="BalloonTextChar">
    <w:name w:val="Balloon Text Char"/>
    <w:link w:val="BalloonText"/>
    <w:rsid w:val="008C6A08"/>
    <w:rPr>
      <w:rFonts w:ascii="Tahoma" w:hAnsi="Tahoma" w:cs="Tahoma"/>
      <w:sz w:val="16"/>
      <w:szCs w:val="16"/>
      <w:lang w:val="en-US" w:eastAsia="en-US"/>
    </w:rPr>
  </w:style>
  <w:style w:type="paragraph" w:styleId="PlainText">
    <w:name w:val="Plain Text"/>
    <w:basedOn w:val="Normal"/>
    <w:link w:val="PlainTextChar"/>
    <w:unhideWhenUsed/>
    <w:rsid w:val="002C4B8D"/>
    <w:rPr>
      <w:rFonts w:ascii="Courier New" w:hAnsi="Courier New"/>
      <w:sz w:val="20"/>
      <w:szCs w:val="20"/>
      <w:lang w:val="en-GB"/>
    </w:rPr>
  </w:style>
  <w:style w:type="character" w:customStyle="1" w:styleId="PlainTextChar">
    <w:name w:val="Plain Text Char"/>
    <w:link w:val="PlainText"/>
    <w:rsid w:val="002C4B8D"/>
    <w:rPr>
      <w:rFonts w:ascii="Courier New" w:hAnsi="Courier New"/>
      <w:lang w:eastAsia="en-US"/>
    </w:rPr>
  </w:style>
  <w:style w:type="paragraph" w:customStyle="1" w:styleId="Reading">
    <w:name w:val="Reading"/>
    <w:basedOn w:val="BodyText"/>
    <w:rsid w:val="002C4B8D"/>
    <w:pPr>
      <w:tabs>
        <w:tab w:val="left" w:pos="2520"/>
      </w:tabs>
      <w:spacing w:after="0"/>
      <w:jc w:val="both"/>
    </w:pPr>
    <w:rPr>
      <w:rFonts w:ascii="Arial Narrow" w:hAnsi="Arial Narrow"/>
      <w:sz w:val="22"/>
      <w:lang w:val="en-GB"/>
    </w:rPr>
  </w:style>
  <w:style w:type="paragraph" w:styleId="BodyText">
    <w:name w:val="Body Text"/>
    <w:basedOn w:val="Normal"/>
    <w:link w:val="BodyTextChar"/>
    <w:rsid w:val="002C4B8D"/>
    <w:pPr>
      <w:spacing w:after="120"/>
    </w:pPr>
  </w:style>
  <w:style w:type="character" w:customStyle="1" w:styleId="BodyTextChar">
    <w:name w:val="Body Text Char"/>
    <w:link w:val="BodyText"/>
    <w:rsid w:val="002C4B8D"/>
    <w:rPr>
      <w:sz w:val="24"/>
      <w:szCs w:val="24"/>
      <w:lang w:val="en-US" w:eastAsia="en-US"/>
    </w:rPr>
  </w:style>
  <w:style w:type="paragraph" w:styleId="ListParagraph">
    <w:name w:val="List Paragraph"/>
    <w:basedOn w:val="Normal"/>
    <w:uiPriority w:val="34"/>
    <w:qFormat/>
    <w:rsid w:val="00A77ABC"/>
    <w:pPr>
      <w:ind w:left="720"/>
      <w:contextualSpacing/>
    </w:pPr>
    <w:rPr>
      <w:lang w:val="en-GB"/>
    </w:rPr>
  </w:style>
  <w:style w:type="character" w:styleId="FollowedHyperlink">
    <w:name w:val="FollowedHyperlink"/>
    <w:basedOn w:val="DefaultParagraphFont"/>
    <w:rsid w:val="001F252B"/>
    <w:rPr>
      <w:color w:val="800080" w:themeColor="followedHyperlink"/>
      <w:u w:val="single"/>
    </w:rPr>
  </w:style>
  <w:style w:type="character" w:styleId="CommentReference">
    <w:name w:val="annotation reference"/>
    <w:basedOn w:val="DefaultParagraphFont"/>
    <w:rsid w:val="00547C8E"/>
    <w:rPr>
      <w:sz w:val="16"/>
      <w:szCs w:val="16"/>
    </w:rPr>
  </w:style>
  <w:style w:type="paragraph" w:styleId="CommentText">
    <w:name w:val="annotation text"/>
    <w:basedOn w:val="Normal"/>
    <w:link w:val="CommentTextChar"/>
    <w:rsid w:val="00547C8E"/>
    <w:rPr>
      <w:sz w:val="20"/>
      <w:szCs w:val="20"/>
    </w:rPr>
  </w:style>
  <w:style w:type="character" w:customStyle="1" w:styleId="CommentTextChar">
    <w:name w:val="Comment Text Char"/>
    <w:basedOn w:val="DefaultParagraphFont"/>
    <w:link w:val="CommentText"/>
    <w:rsid w:val="00547C8E"/>
    <w:rPr>
      <w:lang w:val="en-US" w:eastAsia="en-US"/>
    </w:rPr>
  </w:style>
  <w:style w:type="paragraph" w:styleId="CommentSubject">
    <w:name w:val="annotation subject"/>
    <w:basedOn w:val="CommentText"/>
    <w:next w:val="CommentText"/>
    <w:link w:val="CommentSubjectChar"/>
    <w:rsid w:val="00547C8E"/>
    <w:rPr>
      <w:b/>
      <w:bCs/>
    </w:rPr>
  </w:style>
  <w:style w:type="character" w:customStyle="1" w:styleId="CommentSubjectChar">
    <w:name w:val="Comment Subject Char"/>
    <w:basedOn w:val="CommentTextChar"/>
    <w:link w:val="CommentSubject"/>
    <w:rsid w:val="00547C8E"/>
    <w:rPr>
      <w:b/>
      <w:bCs/>
      <w:lang w:val="en-US" w:eastAsia="en-US"/>
    </w:rPr>
  </w:style>
  <w:style w:type="paragraph" w:styleId="NormalWeb">
    <w:name w:val="Normal (Web)"/>
    <w:basedOn w:val="Normal"/>
    <w:uiPriority w:val="99"/>
    <w:unhideWhenUsed/>
    <w:rsid w:val="0094547F"/>
    <w:pPr>
      <w:shd w:val="clear" w:color="auto" w:fill="E4E4E4"/>
      <w:jc w:val="both"/>
      <w:textAlignment w:val="baseline"/>
    </w:pPr>
    <w:rPr>
      <w:rFonts w:ascii="Arial" w:hAnsi="Arial" w:cs="Arial"/>
      <w:bdr w:val="none" w:sz="0" w:space="0" w:color="auto" w:frame="1"/>
      <w:lang w:val="en-GB" w:eastAsia="en-GB"/>
    </w:rPr>
  </w:style>
  <w:style w:type="character" w:styleId="Strong">
    <w:name w:val="Strong"/>
    <w:basedOn w:val="DefaultParagraphFont"/>
    <w:uiPriority w:val="22"/>
    <w:qFormat/>
    <w:rsid w:val="0094547F"/>
    <w:rPr>
      <w:b/>
      <w:bCs/>
    </w:rPr>
  </w:style>
  <w:style w:type="table" w:styleId="TableGrid">
    <w:name w:val="Table Grid"/>
    <w:basedOn w:val="TableNormal"/>
    <w:uiPriority w:val="59"/>
    <w:rsid w:val="00102A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B3569"/>
    <w:rPr>
      <w:rFonts w:asciiTheme="majorHAnsi" w:eastAsiaTheme="majorEastAsia" w:hAnsiTheme="majorHAnsi" w:cstheme="majorBidi"/>
      <w:b/>
      <w:bCs/>
      <w:color w:val="4F81BD" w:themeColor="accent1"/>
      <w:sz w:val="26"/>
      <w:szCs w:val="26"/>
      <w:lang w:val="en-US" w:eastAsia="en-US"/>
    </w:rPr>
  </w:style>
  <w:style w:type="paragraph" w:customStyle="1" w:styleId="clqe0020paragraph1">
    <w:name w:val="clqe_0020paragraph1"/>
    <w:basedOn w:val="Normal"/>
    <w:rsid w:val="00BB3569"/>
    <w:pPr>
      <w:ind w:left="720"/>
    </w:pPr>
    <w:rPr>
      <w:rFonts w:ascii="Arial" w:hAnsi="Arial" w:cs="Arial"/>
      <w:sz w:val="22"/>
      <w:szCs w:val="22"/>
      <w:lang w:val="en-GB" w:eastAsia="en-GB"/>
    </w:rPr>
  </w:style>
  <w:style w:type="character" w:styleId="Emphasis">
    <w:name w:val="Emphasis"/>
    <w:basedOn w:val="DefaultParagraphFont"/>
    <w:uiPriority w:val="20"/>
    <w:qFormat/>
    <w:rsid w:val="003B3C76"/>
    <w:rPr>
      <w:b/>
      <w:bCs/>
      <w:i w:val="0"/>
      <w:iCs w:val="0"/>
    </w:rPr>
  </w:style>
  <w:style w:type="character" w:customStyle="1" w:styleId="st1">
    <w:name w:val="st1"/>
    <w:basedOn w:val="DefaultParagraphFont"/>
    <w:rsid w:val="003B3C76"/>
  </w:style>
  <w:style w:type="character" w:customStyle="1" w:styleId="Heading5Char">
    <w:name w:val="Heading 5 Char"/>
    <w:basedOn w:val="DefaultParagraphFont"/>
    <w:link w:val="Heading5"/>
    <w:uiPriority w:val="9"/>
    <w:semiHidden/>
    <w:rsid w:val="00CF287A"/>
    <w:rPr>
      <w:rFonts w:asciiTheme="majorHAnsi" w:eastAsiaTheme="majorEastAsia" w:hAnsiTheme="majorHAnsi" w:cstheme="majorBidi"/>
      <w:color w:val="243F60" w:themeColor="accent1" w:themeShade="7F"/>
      <w:szCs w:val="24"/>
      <w:lang w:eastAsia="en-US"/>
    </w:rPr>
  </w:style>
  <w:style w:type="paragraph" w:styleId="EndnoteText">
    <w:name w:val="endnote text"/>
    <w:basedOn w:val="Normal"/>
    <w:link w:val="EndnoteTextChar"/>
    <w:uiPriority w:val="99"/>
    <w:unhideWhenUsed/>
    <w:rsid w:val="00CF287A"/>
    <w:rPr>
      <w:rFonts w:ascii="Calibri" w:eastAsia="Calibri" w:hAnsi="Calibri"/>
      <w:sz w:val="20"/>
      <w:szCs w:val="20"/>
      <w:lang w:val="en-GB" w:eastAsia="en-GB"/>
    </w:rPr>
  </w:style>
  <w:style w:type="character" w:customStyle="1" w:styleId="EndnoteTextChar">
    <w:name w:val="Endnote Text Char"/>
    <w:basedOn w:val="DefaultParagraphFont"/>
    <w:link w:val="EndnoteText"/>
    <w:uiPriority w:val="99"/>
    <w:rsid w:val="00CF287A"/>
    <w:rPr>
      <w:rFonts w:ascii="Calibri" w:eastAsia="Calibri" w:hAnsi="Calibri"/>
    </w:rPr>
  </w:style>
  <w:style w:type="paragraph" w:styleId="TOC1">
    <w:name w:val="toc 1"/>
    <w:basedOn w:val="Normal"/>
    <w:next w:val="Normal"/>
    <w:autoRedefine/>
    <w:uiPriority w:val="39"/>
    <w:rsid w:val="0067552D"/>
    <w:pPr>
      <w:tabs>
        <w:tab w:val="left" w:pos="540"/>
        <w:tab w:val="left" w:pos="720"/>
        <w:tab w:val="right" w:leader="dot" w:pos="9305"/>
      </w:tabs>
      <w:spacing w:before="120" w:after="120"/>
    </w:pPr>
    <w:rPr>
      <w:rFonts w:ascii="Arial" w:hAnsi="Arial"/>
      <w:noProof/>
      <w:szCs w:val="40"/>
      <w:lang w:val="en-GB"/>
    </w:rPr>
  </w:style>
  <w:style w:type="paragraph" w:styleId="TOC2">
    <w:name w:val="toc 2"/>
    <w:basedOn w:val="Normal"/>
    <w:next w:val="Normal"/>
    <w:autoRedefine/>
    <w:uiPriority w:val="39"/>
    <w:rsid w:val="0067552D"/>
    <w:pPr>
      <w:tabs>
        <w:tab w:val="left" w:pos="1260"/>
        <w:tab w:val="left" w:pos="1294"/>
        <w:tab w:val="left" w:pos="1440"/>
        <w:tab w:val="right" w:leader="dot" w:pos="9304"/>
      </w:tabs>
      <w:spacing w:before="120" w:after="120"/>
      <w:ind w:left="720"/>
    </w:pPr>
    <w:rPr>
      <w:rFonts w:ascii="Arial" w:hAnsi="Arial"/>
      <w:noProof/>
      <w:lang w:val="en-GB"/>
    </w:rPr>
  </w:style>
  <w:style w:type="paragraph" w:styleId="Revision">
    <w:name w:val="Revision"/>
    <w:hidden/>
    <w:uiPriority w:val="99"/>
    <w:semiHidden/>
    <w:rsid w:val="001B34BA"/>
    <w:rPr>
      <w:sz w:val="24"/>
      <w:szCs w:val="24"/>
      <w:lang w:val="en-US" w:eastAsia="en-US"/>
    </w:rPr>
  </w:style>
  <w:style w:type="character" w:styleId="UnresolvedMention">
    <w:name w:val="Unresolved Mention"/>
    <w:basedOn w:val="DefaultParagraphFont"/>
    <w:uiPriority w:val="99"/>
    <w:semiHidden/>
    <w:unhideWhenUsed/>
    <w:rsid w:val="00BB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39">
      <w:bodyDiv w:val="1"/>
      <w:marLeft w:val="0"/>
      <w:marRight w:val="0"/>
      <w:marTop w:val="0"/>
      <w:marBottom w:val="0"/>
      <w:divBdr>
        <w:top w:val="none" w:sz="0" w:space="0" w:color="auto"/>
        <w:left w:val="none" w:sz="0" w:space="0" w:color="auto"/>
        <w:bottom w:val="none" w:sz="0" w:space="0" w:color="auto"/>
        <w:right w:val="none" w:sz="0" w:space="0" w:color="auto"/>
      </w:divBdr>
      <w:divsChild>
        <w:div w:id="2129926509">
          <w:marLeft w:val="0"/>
          <w:marRight w:val="0"/>
          <w:marTop w:val="0"/>
          <w:marBottom w:val="0"/>
          <w:divBdr>
            <w:top w:val="none" w:sz="0" w:space="0" w:color="auto"/>
            <w:left w:val="none" w:sz="0" w:space="0" w:color="auto"/>
            <w:bottom w:val="none" w:sz="0" w:space="0" w:color="auto"/>
            <w:right w:val="none" w:sz="0" w:space="0" w:color="auto"/>
          </w:divBdr>
          <w:divsChild>
            <w:div w:id="204754055">
              <w:marLeft w:val="0"/>
              <w:marRight w:val="0"/>
              <w:marTop w:val="0"/>
              <w:marBottom w:val="0"/>
              <w:divBdr>
                <w:top w:val="none" w:sz="0" w:space="0" w:color="auto"/>
                <w:left w:val="none" w:sz="0" w:space="0" w:color="auto"/>
                <w:bottom w:val="none" w:sz="0" w:space="0" w:color="auto"/>
                <w:right w:val="none" w:sz="0" w:space="0" w:color="auto"/>
              </w:divBdr>
            </w:div>
            <w:div w:id="321935493">
              <w:marLeft w:val="0"/>
              <w:marRight w:val="0"/>
              <w:marTop w:val="0"/>
              <w:marBottom w:val="0"/>
              <w:divBdr>
                <w:top w:val="none" w:sz="0" w:space="0" w:color="auto"/>
                <w:left w:val="none" w:sz="0" w:space="0" w:color="auto"/>
                <w:bottom w:val="none" w:sz="0" w:space="0" w:color="auto"/>
                <w:right w:val="none" w:sz="0" w:space="0" w:color="auto"/>
              </w:divBdr>
            </w:div>
            <w:div w:id="1645818065">
              <w:marLeft w:val="0"/>
              <w:marRight w:val="0"/>
              <w:marTop w:val="0"/>
              <w:marBottom w:val="0"/>
              <w:divBdr>
                <w:top w:val="none" w:sz="0" w:space="0" w:color="auto"/>
                <w:left w:val="none" w:sz="0" w:space="0" w:color="auto"/>
                <w:bottom w:val="none" w:sz="0" w:space="0" w:color="auto"/>
                <w:right w:val="none" w:sz="0" w:space="0" w:color="auto"/>
              </w:divBdr>
            </w:div>
            <w:div w:id="1760901915">
              <w:marLeft w:val="0"/>
              <w:marRight w:val="0"/>
              <w:marTop w:val="0"/>
              <w:marBottom w:val="0"/>
              <w:divBdr>
                <w:top w:val="none" w:sz="0" w:space="0" w:color="auto"/>
                <w:left w:val="none" w:sz="0" w:space="0" w:color="auto"/>
                <w:bottom w:val="none" w:sz="0" w:space="0" w:color="auto"/>
                <w:right w:val="none" w:sz="0" w:space="0" w:color="auto"/>
              </w:divBdr>
            </w:div>
            <w:div w:id="1766799561">
              <w:marLeft w:val="0"/>
              <w:marRight w:val="0"/>
              <w:marTop w:val="0"/>
              <w:marBottom w:val="0"/>
              <w:divBdr>
                <w:top w:val="none" w:sz="0" w:space="0" w:color="auto"/>
                <w:left w:val="none" w:sz="0" w:space="0" w:color="auto"/>
                <w:bottom w:val="none" w:sz="0" w:space="0" w:color="auto"/>
                <w:right w:val="none" w:sz="0" w:space="0" w:color="auto"/>
              </w:divBdr>
            </w:div>
            <w:div w:id="17835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537">
      <w:bodyDiv w:val="1"/>
      <w:marLeft w:val="0"/>
      <w:marRight w:val="0"/>
      <w:marTop w:val="0"/>
      <w:marBottom w:val="0"/>
      <w:divBdr>
        <w:top w:val="none" w:sz="0" w:space="0" w:color="auto"/>
        <w:left w:val="none" w:sz="0" w:space="0" w:color="auto"/>
        <w:bottom w:val="none" w:sz="0" w:space="0" w:color="auto"/>
        <w:right w:val="none" w:sz="0" w:space="0" w:color="auto"/>
      </w:divBdr>
      <w:divsChild>
        <w:div w:id="1927297935">
          <w:marLeft w:val="0"/>
          <w:marRight w:val="0"/>
          <w:marTop w:val="0"/>
          <w:marBottom w:val="0"/>
          <w:divBdr>
            <w:top w:val="none" w:sz="0" w:space="0" w:color="auto"/>
            <w:left w:val="none" w:sz="0" w:space="0" w:color="auto"/>
            <w:bottom w:val="none" w:sz="0" w:space="0" w:color="auto"/>
            <w:right w:val="none" w:sz="0" w:space="0" w:color="auto"/>
          </w:divBdr>
          <w:divsChild>
            <w:div w:id="5482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965">
      <w:bodyDiv w:val="1"/>
      <w:marLeft w:val="0"/>
      <w:marRight w:val="0"/>
      <w:marTop w:val="0"/>
      <w:marBottom w:val="0"/>
      <w:divBdr>
        <w:top w:val="none" w:sz="0" w:space="0" w:color="auto"/>
        <w:left w:val="none" w:sz="0" w:space="0" w:color="auto"/>
        <w:bottom w:val="none" w:sz="0" w:space="0" w:color="auto"/>
        <w:right w:val="none" w:sz="0" w:space="0" w:color="auto"/>
      </w:divBdr>
      <w:divsChild>
        <w:div w:id="136534479">
          <w:marLeft w:val="0"/>
          <w:marRight w:val="0"/>
          <w:marTop w:val="0"/>
          <w:marBottom w:val="0"/>
          <w:divBdr>
            <w:top w:val="none" w:sz="0" w:space="0" w:color="auto"/>
            <w:left w:val="none" w:sz="0" w:space="0" w:color="auto"/>
            <w:bottom w:val="none" w:sz="0" w:space="0" w:color="auto"/>
            <w:right w:val="none" w:sz="0" w:space="0" w:color="auto"/>
          </w:divBdr>
          <w:divsChild>
            <w:div w:id="123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337">
      <w:bodyDiv w:val="1"/>
      <w:marLeft w:val="0"/>
      <w:marRight w:val="0"/>
      <w:marTop w:val="0"/>
      <w:marBottom w:val="0"/>
      <w:divBdr>
        <w:top w:val="none" w:sz="0" w:space="0" w:color="auto"/>
        <w:left w:val="none" w:sz="0" w:space="0" w:color="auto"/>
        <w:bottom w:val="none" w:sz="0" w:space="0" w:color="auto"/>
        <w:right w:val="none" w:sz="0" w:space="0" w:color="auto"/>
      </w:divBdr>
      <w:divsChild>
        <w:div w:id="1719666525">
          <w:marLeft w:val="0"/>
          <w:marRight w:val="0"/>
          <w:marTop w:val="0"/>
          <w:marBottom w:val="0"/>
          <w:divBdr>
            <w:top w:val="none" w:sz="0" w:space="0" w:color="auto"/>
            <w:left w:val="none" w:sz="0" w:space="0" w:color="auto"/>
            <w:bottom w:val="none" w:sz="0" w:space="0" w:color="auto"/>
            <w:right w:val="none" w:sz="0" w:space="0" w:color="auto"/>
          </w:divBdr>
          <w:divsChild>
            <w:div w:id="17197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7653">
      <w:bodyDiv w:val="1"/>
      <w:marLeft w:val="0"/>
      <w:marRight w:val="0"/>
      <w:marTop w:val="0"/>
      <w:marBottom w:val="0"/>
      <w:divBdr>
        <w:top w:val="none" w:sz="0" w:space="0" w:color="auto"/>
        <w:left w:val="none" w:sz="0" w:space="0" w:color="auto"/>
        <w:bottom w:val="none" w:sz="0" w:space="0" w:color="auto"/>
        <w:right w:val="none" w:sz="0" w:space="0" w:color="auto"/>
      </w:divBdr>
      <w:divsChild>
        <w:div w:id="1281687612">
          <w:marLeft w:val="0"/>
          <w:marRight w:val="0"/>
          <w:marTop w:val="0"/>
          <w:marBottom w:val="0"/>
          <w:divBdr>
            <w:top w:val="none" w:sz="0" w:space="0" w:color="auto"/>
            <w:left w:val="none" w:sz="0" w:space="0" w:color="auto"/>
            <w:bottom w:val="none" w:sz="0" w:space="0" w:color="auto"/>
            <w:right w:val="none" w:sz="0" w:space="0" w:color="auto"/>
          </w:divBdr>
          <w:divsChild>
            <w:div w:id="300429099">
              <w:marLeft w:val="0"/>
              <w:marRight w:val="0"/>
              <w:marTop w:val="0"/>
              <w:marBottom w:val="0"/>
              <w:divBdr>
                <w:top w:val="none" w:sz="0" w:space="0" w:color="auto"/>
                <w:left w:val="none" w:sz="0" w:space="0" w:color="auto"/>
                <w:bottom w:val="none" w:sz="0" w:space="0" w:color="auto"/>
                <w:right w:val="none" w:sz="0" w:space="0" w:color="auto"/>
              </w:divBdr>
            </w:div>
            <w:div w:id="444078281">
              <w:marLeft w:val="0"/>
              <w:marRight w:val="0"/>
              <w:marTop w:val="0"/>
              <w:marBottom w:val="0"/>
              <w:divBdr>
                <w:top w:val="none" w:sz="0" w:space="0" w:color="auto"/>
                <w:left w:val="none" w:sz="0" w:space="0" w:color="auto"/>
                <w:bottom w:val="none" w:sz="0" w:space="0" w:color="auto"/>
                <w:right w:val="none" w:sz="0" w:space="0" w:color="auto"/>
              </w:divBdr>
            </w:div>
            <w:div w:id="16160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7064">
      <w:bodyDiv w:val="1"/>
      <w:marLeft w:val="0"/>
      <w:marRight w:val="0"/>
      <w:marTop w:val="0"/>
      <w:marBottom w:val="0"/>
      <w:divBdr>
        <w:top w:val="none" w:sz="0" w:space="0" w:color="auto"/>
        <w:left w:val="none" w:sz="0" w:space="0" w:color="auto"/>
        <w:bottom w:val="none" w:sz="0" w:space="0" w:color="auto"/>
        <w:right w:val="none" w:sz="0" w:space="0" w:color="auto"/>
      </w:divBdr>
      <w:divsChild>
        <w:div w:id="1608073427">
          <w:marLeft w:val="0"/>
          <w:marRight w:val="0"/>
          <w:marTop w:val="0"/>
          <w:marBottom w:val="0"/>
          <w:divBdr>
            <w:top w:val="none" w:sz="0" w:space="0" w:color="auto"/>
            <w:left w:val="none" w:sz="0" w:space="0" w:color="auto"/>
            <w:bottom w:val="none" w:sz="0" w:space="0" w:color="auto"/>
            <w:right w:val="none" w:sz="0" w:space="0" w:color="auto"/>
          </w:divBdr>
          <w:divsChild>
            <w:div w:id="6273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302">
      <w:bodyDiv w:val="1"/>
      <w:marLeft w:val="0"/>
      <w:marRight w:val="0"/>
      <w:marTop w:val="0"/>
      <w:marBottom w:val="0"/>
      <w:divBdr>
        <w:top w:val="none" w:sz="0" w:space="0" w:color="auto"/>
        <w:left w:val="none" w:sz="0" w:space="0" w:color="auto"/>
        <w:bottom w:val="none" w:sz="0" w:space="0" w:color="auto"/>
        <w:right w:val="none" w:sz="0" w:space="0" w:color="auto"/>
      </w:divBdr>
      <w:divsChild>
        <w:div w:id="1650590410">
          <w:marLeft w:val="0"/>
          <w:marRight w:val="0"/>
          <w:marTop w:val="0"/>
          <w:marBottom w:val="0"/>
          <w:divBdr>
            <w:top w:val="none" w:sz="0" w:space="0" w:color="auto"/>
            <w:left w:val="none" w:sz="0" w:space="0" w:color="auto"/>
            <w:bottom w:val="none" w:sz="0" w:space="0" w:color="auto"/>
            <w:right w:val="none" w:sz="0" w:space="0" w:color="auto"/>
          </w:divBdr>
          <w:divsChild>
            <w:div w:id="130633434">
              <w:marLeft w:val="0"/>
              <w:marRight w:val="0"/>
              <w:marTop w:val="0"/>
              <w:marBottom w:val="0"/>
              <w:divBdr>
                <w:top w:val="none" w:sz="0" w:space="0" w:color="auto"/>
                <w:left w:val="none" w:sz="0" w:space="0" w:color="auto"/>
                <w:bottom w:val="none" w:sz="0" w:space="0" w:color="auto"/>
                <w:right w:val="none" w:sz="0" w:space="0" w:color="auto"/>
              </w:divBdr>
            </w:div>
            <w:div w:id="209802325">
              <w:marLeft w:val="0"/>
              <w:marRight w:val="0"/>
              <w:marTop w:val="0"/>
              <w:marBottom w:val="0"/>
              <w:divBdr>
                <w:top w:val="none" w:sz="0" w:space="0" w:color="auto"/>
                <w:left w:val="none" w:sz="0" w:space="0" w:color="auto"/>
                <w:bottom w:val="none" w:sz="0" w:space="0" w:color="auto"/>
                <w:right w:val="none" w:sz="0" w:space="0" w:color="auto"/>
              </w:divBdr>
            </w:div>
            <w:div w:id="290209836">
              <w:marLeft w:val="0"/>
              <w:marRight w:val="0"/>
              <w:marTop w:val="0"/>
              <w:marBottom w:val="0"/>
              <w:divBdr>
                <w:top w:val="none" w:sz="0" w:space="0" w:color="auto"/>
                <w:left w:val="none" w:sz="0" w:space="0" w:color="auto"/>
                <w:bottom w:val="none" w:sz="0" w:space="0" w:color="auto"/>
                <w:right w:val="none" w:sz="0" w:space="0" w:color="auto"/>
              </w:divBdr>
            </w:div>
            <w:div w:id="468865164">
              <w:marLeft w:val="0"/>
              <w:marRight w:val="0"/>
              <w:marTop w:val="0"/>
              <w:marBottom w:val="0"/>
              <w:divBdr>
                <w:top w:val="none" w:sz="0" w:space="0" w:color="auto"/>
                <w:left w:val="none" w:sz="0" w:space="0" w:color="auto"/>
                <w:bottom w:val="none" w:sz="0" w:space="0" w:color="auto"/>
                <w:right w:val="none" w:sz="0" w:space="0" w:color="auto"/>
              </w:divBdr>
            </w:div>
            <w:div w:id="486408996">
              <w:marLeft w:val="0"/>
              <w:marRight w:val="0"/>
              <w:marTop w:val="0"/>
              <w:marBottom w:val="0"/>
              <w:divBdr>
                <w:top w:val="none" w:sz="0" w:space="0" w:color="auto"/>
                <w:left w:val="none" w:sz="0" w:space="0" w:color="auto"/>
                <w:bottom w:val="none" w:sz="0" w:space="0" w:color="auto"/>
                <w:right w:val="none" w:sz="0" w:space="0" w:color="auto"/>
              </w:divBdr>
            </w:div>
            <w:div w:id="537400556">
              <w:marLeft w:val="0"/>
              <w:marRight w:val="0"/>
              <w:marTop w:val="0"/>
              <w:marBottom w:val="0"/>
              <w:divBdr>
                <w:top w:val="none" w:sz="0" w:space="0" w:color="auto"/>
                <w:left w:val="none" w:sz="0" w:space="0" w:color="auto"/>
                <w:bottom w:val="none" w:sz="0" w:space="0" w:color="auto"/>
                <w:right w:val="none" w:sz="0" w:space="0" w:color="auto"/>
              </w:divBdr>
            </w:div>
            <w:div w:id="680010463">
              <w:marLeft w:val="0"/>
              <w:marRight w:val="0"/>
              <w:marTop w:val="0"/>
              <w:marBottom w:val="0"/>
              <w:divBdr>
                <w:top w:val="none" w:sz="0" w:space="0" w:color="auto"/>
                <w:left w:val="none" w:sz="0" w:space="0" w:color="auto"/>
                <w:bottom w:val="none" w:sz="0" w:space="0" w:color="auto"/>
                <w:right w:val="none" w:sz="0" w:space="0" w:color="auto"/>
              </w:divBdr>
            </w:div>
            <w:div w:id="806631967">
              <w:marLeft w:val="0"/>
              <w:marRight w:val="0"/>
              <w:marTop w:val="0"/>
              <w:marBottom w:val="0"/>
              <w:divBdr>
                <w:top w:val="none" w:sz="0" w:space="0" w:color="auto"/>
                <w:left w:val="none" w:sz="0" w:space="0" w:color="auto"/>
                <w:bottom w:val="none" w:sz="0" w:space="0" w:color="auto"/>
                <w:right w:val="none" w:sz="0" w:space="0" w:color="auto"/>
              </w:divBdr>
            </w:div>
            <w:div w:id="1008677199">
              <w:marLeft w:val="0"/>
              <w:marRight w:val="0"/>
              <w:marTop w:val="0"/>
              <w:marBottom w:val="0"/>
              <w:divBdr>
                <w:top w:val="none" w:sz="0" w:space="0" w:color="auto"/>
                <w:left w:val="none" w:sz="0" w:space="0" w:color="auto"/>
                <w:bottom w:val="none" w:sz="0" w:space="0" w:color="auto"/>
                <w:right w:val="none" w:sz="0" w:space="0" w:color="auto"/>
              </w:divBdr>
            </w:div>
            <w:div w:id="1042363379">
              <w:marLeft w:val="0"/>
              <w:marRight w:val="0"/>
              <w:marTop w:val="0"/>
              <w:marBottom w:val="0"/>
              <w:divBdr>
                <w:top w:val="none" w:sz="0" w:space="0" w:color="auto"/>
                <w:left w:val="none" w:sz="0" w:space="0" w:color="auto"/>
                <w:bottom w:val="none" w:sz="0" w:space="0" w:color="auto"/>
                <w:right w:val="none" w:sz="0" w:space="0" w:color="auto"/>
              </w:divBdr>
            </w:div>
            <w:div w:id="1143230420">
              <w:marLeft w:val="0"/>
              <w:marRight w:val="0"/>
              <w:marTop w:val="0"/>
              <w:marBottom w:val="0"/>
              <w:divBdr>
                <w:top w:val="none" w:sz="0" w:space="0" w:color="auto"/>
                <w:left w:val="none" w:sz="0" w:space="0" w:color="auto"/>
                <w:bottom w:val="none" w:sz="0" w:space="0" w:color="auto"/>
                <w:right w:val="none" w:sz="0" w:space="0" w:color="auto"/>
              </w:divBdr>
            </w:div>
            <w:div w:id="1422798672">
              <w:marLeft w:val="0"/>
              <w:marRight w:val="0"/>
              <w:marTop w:val="0"/>
              <w:marBottom w:val="0"/>
              <w:divBdr>
                <w:top w:val="none" w:sz="0" w:space="0" w:color="auto"/>
                <w:left w:val="none" w:sz="0" w:space="0" w:color="auto"/>
                <w:bottom w:val="none" w:sz="0" w:space="0" w:color="auto"/>
                <w:right w:val="none" w:sz="0" w:space="0" w:color="auto"/>
              </w:divBdr>
            </w:div>
            <w:div w:id="1443838121">
              <w:marLeft w:val="0"/>
              <w:marRight w:val="0"/>
              <w:marTop w:val="0"/>
              <w:marBottom w:val="0"/>
              <w:divBdr>
                <w:top w:val="none" w:sz="0" w:space="0" w:color="auto"/>
                <w:left w:val="none" w:sz="0" w:space="0" w:color="auto"/>
                <w:bottom w:val="none" w:sz="0" w:space="0" w:color="auto"/>
                <w:right w:val="none" w:sz="0" w:space="0" w:color="auto"/>
              </w:divBdr>
            </w:div>
            <w:div w:id="1574312888">
              <w:marLeft w:val="0"/>
              <w:marRight w:val="0"/>
              <w:marTop w:val="0"/>
              <w:marBottom w:val="0"/>
              <w:divBdr>
                <w:top w:val="none" w:sz="0" w:space="0" w:color="auto"/>
                <w:left w:val="none" w:sz="0" w:space="0" w:color="auto"/>
                <w:bottom w:val="none" w:sz="0" w:space="0" w:color="auto"/>
                <w:right w:val="none" w:sz="0" w:space="0" w:color="auto"/>
              </w:divBdr>
            </w:div>
            <w:div w:id="1928735325">
              <w:marLeft w:val="0"/>
              <w:marRight w:val="0"/>
              <w:marTop w:val="0"/>
              <w:marBottom w:val="0"/>
              <w:divBdr>
                <w:top w:val="none" w:sz="0" w:space="0" w:color="auto"/>
                <w:left w:val="none" w:sz="0" w:space="0" w:color="auto"/>
                <w:bottom w:val="none" w:sz="0" w:space="0" w:color="auto"/>
                <w:right w:val="none" w:sz="0" w:space="0" w:color="auto"/>
              </w:divBdr>
            </w:div>
            <w:div w:id="2076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4213">
      <w:bodyDiv w:val="1"/>
      <w:marLeft w:val="0"/>
      <w:marRight w:val="0"/>
      <w:marTop w:val="0"/>
      <w:marBottom w:val="0"/>
      <w:divBdr>
        <w:top w:val="none" w:sz="0" w:space="0" w:color="auto"/>
        <w:left w:val="none" w:sz="0" w:space="0" w:color="auto"/>
        <w:bottom w:val="none" w:sz="0" w:space="0" w:color="auto"/>
        <w:right w:val="none" w:sz="0" w:space="0" w:color="auto"/>
      </w:divBdr>
      <w:divsChild>
        <w:div w:id="1727954293">
          <w:marLeft w:val="0"/>
          <w:marRight w:val="0"/>
          <w:marTop w:val="0"/>
          <w:marBottom w:val="0"/>
          <w:divBdr>
            <w:top w:val="none" w:sz="0" w:space="0" w:color="auto"/>
            <w:left w:val="none" w:sz="0" w:space="0" w:color="auto"/>
            <w:bottom w:val="none" w:sz="0" w:space="0" w:color="auto"/>
            <w:right w:val="none" w:sz="0" w:space="0" w:color="auto"/>
          </w:divBdr>
          <w:divsChild>
            <w:div w:id="22023985">
              <w:marLeft w:val="0"/>
              <w:marRight w:val="0"/>
              <w:marTop w:val="0"/>
              <w:marBottom w:val="0"/>
              <w:divBdr>
                <w:top w:val="none" w:sz="0" w:space="0" w:color="auto"/>
                <w:left w:val="none" w:sz="0" w:space="0" w:color="auto"/>
                <w:bottom w:val="none" w:sz="0" w:space="0" w:color="auto"/>
                <w:right w:val="none" w:sz="0" w:space="0" w:color="auto"/>
              </w:divBdr>
            </w:div>
            <w:div w:id="123819899">
              <w:marLeft w:val="0"/>
              <w:marRight w:val="0"/>
              <w:marTop w:val="0"/>
              <w:marBottom w:val="0"/>
              <w:divBdr>
                <w:top w:val="none" w:sz="0" w:space="0" w:color="auto"/>
                <w:left w:val="none" w:sz="0" w:space="0" w:color="auto"/>
                <w:bottom w:val="none" w:sz="0" w:space="0" w:color="auto"/>
                <w:right w:val="none" w:sz="0" w:space="0" w:color="auto"/>
              </w:divBdr>
            </w:div>
            <w:div w:id="178930843">
              <w:marLeft w:val="0"/>
              <w:marRight w:val="0"/>
              <w:marTop w:val="0"/>
              <w:marBottom w:val="0"/>
              <w:divBdr>
                <w:top w:val="none" w:sz="0" w:space="0" w:color="auto"/>
                <w:left w:val="none" w:sz="0" w:space="0" w:color="auto"/>
                <w:bottom w:val="none" w:sz="0" w:space="0" w:color="auto"/>
                <w:right w:val="none" w:sz="0" w:space="0" w:color="auto"/>
              </w:divBdr>
            </w:div>
            <w:div w:id="207378503">
              <w:marLeft w:val="0"/>
              <w:marRight w:val="0"/>
              <w:marTop w:val="0"/>
              <w:marBottom w:val="0"/>
              <w:divBdr>
                <w:top w:val="none" w:sz="0" w:space="0" w:color="auto"/>
                <w:left w:val="none" w:sz="0" w:space="0" w:color="auto"/>
                <w:bottom w:val="none" w:sz="0" w:space="0" w:color="auto"/>
                <w:right w:val="none" w:sz="0" w:space="0" w:color="auto"/>
              </w:divBdr>
            </w:div>
            <w:div w:id="425657993">
              <w:marLeft w:val="0"/>
              <w:marRight w:val="0"/>
              <w:marTop w:val="0"/>
              <w:marBottom w:val="0"/>
              <w:divBdr>
                <w:top w:val="none" w:sz="0" w:space="0" w:color="auto"/>
                <w:left w:val="none" w:sz="0" w:space="0" w:color="auto"/>
                <w:bottom w:val="none" w:sz="0" w:space="0" w:color="auto"/>
                <w:right w:val="none" w:sz="0" w:space="0" w:color="auto"/>
              </w:divBdr>
            </w:div>
            <w:div w:id="466095562">
              <w:marLeft w:val="0"/>
              <w:marRight w:val="0"/>
              <w:marTop w:val="0"/>
              <w:marBottom w:val="0"/>
              <w:divBdr>
                <w:top w:val="none" w:sz="0" w:space="0" w:color="auto"/>
                <w:left w:val="none" w:sz="0" w:space="0" w:color="auto"/>
                <w:bottom w:val="none" w:sz="0" w:space="0" w:color="auto"/>
                <w:right w:val="none" w:sz="0" w:space="0" w:color="auto"/>
              </w:divBdr>
            </w:div>
            <w:div w:id="539512478">
              <w:marLeft w:val="0"/>
              <w:marRight w:val="0"/>
              <w:marTop w:val="0"/>
              <w:marBottom w:val="0"/>
              <w:divBdr>
                <w:top w:val="none" w:sz="0" w:space="0" w:color="auto"/>
                <w:left w:val="none" w:sz="0" w:space="0" w:color="auto"/>
                <w:bottom w:val="none" w:sz="0" w:space="0" w:color="auto"/>
                <w:right w:val="none" w:sz="0" w:space="0" w:color="auto"/>
              </w:divBdr>
            </w:div>
            <w:div w:id="584611555">
              <w:marLeft w:val="0"/>
              <w:marRight w:val="0"/>
              <w:marTop w:val="0"/>
              <w:marBottom w:val="0"/>
              <w:divBdr>
                <w:top w:val="none" w:sz="0" w:space="0" w:color="auto"/>
                <w:left w:val="none" w:sz="0" w:space="0" w:color="auto"/>
                <w:bottom w:val="none" w:sz="0" w:space="0" w:color="auto"/>
                <w:right w:val="none" w:sz="0" w:space="0" w:color="auto"/>
              </w:divBdr>
            </w:div>
            <w:div w:id="683826549">
              <w:marLeft w:val="0"/>
              <w:marRight w:val="0"/>
              <w:marTop w:val="0"/>
              <w:marBottom w:val="0"/>
              <w:divBdr>
                <w:top w:val="none" w:sz="0" w:space="0" w:color="auto"/>
                <w:left w:val="none" w:sz="0" w:space="0" w:color="auto"/>
                <w:bottom w:val="none" w:sz="0" w:space="0" w:color="auto"/>
                <w:right w:val="none" w:sz="0" w:space="0" w:color="auto"/>
              </w:divBdr>
            </w:div>
            <w:div w:id="850485613">
              <w:marLeft w:val="0"/>
              <w:marRight w:val="0"/>
              <w:marTop w:val="0"/>
              <w:marBottom w:val="0"/>
              <w:divBdr>
                <w:top w:val="none" w:sz="0" w:space="0" w:color="auto"/>
                <w:left w:val="none" w:sz="0" w:space="0" w:color="auto"/>
                <w:bottom w:val="none" w:sz="0" w:space="0" w:color="auto"/>
                <w:right w:val="none" w:sz="0" w:space="0" w:color="auto"/>
              </w:divBdr>
            </w:div>
            <w:div w:id="1141192962">
              <w:marLeft w:val="0"/>
              <w:marRight w:val="0"/>
              <w:marTop w:val="0"/>
              <w:marBottom w:val="0"/>
              <w:divBdr>
                <w:top w:val="none" w:sz="0" w:space="0" w:color="auto"/>
                <w:left w:val="none" w:sz="0" w:space="0" w:color="auto"/>
                <w:bottom w:val="none" w:sz="0" w:space="0" w:color="auto"/>
                <w:right w:val="none" w:sz="0" w:space="0" w:color="auto"/>
              </w:divBdr>
            </w:div>
            <w:div w:id="1149715204">
              <w:marLeft w:val="0"/>
              <w:marRight w:val="0"/>
              <w:marTop w:val="0"/>
              <w:marBottom w:val="0"/>
              <w:divBdr>
                <w:top w:val="none" w:sz="0" w:space="0" w:color="auto"/>
                <w:left w:val="none" w:sz="0" w:space="0" w:color="auto"/>
                <w:bottom w:val="none" w:sz="0" w:space="0" w:color="auto"/>
                <w:right w:val="none" w:sz="0" w:space="0" w:color="auto"/>
              </w:divBdr>
            </w:div>
            <w:div w:id="1192912138">
              <w:marLeft w:val="0"/>
              <w:marRight w:val="0"/>
              <w:marTop w:val="0"/>
              <w:marBottom w:val="0"/>
              <w:divBdr>
                <w:top w:val="none" w:sz="0" w:space="0" w:color="auto"/>
                <w:left w:val="none" w:sz="0" w:space="0" w:color="auto"/>
                <w:bottom w:val="none" w:sz="0" w:space="0" w:color="auto"/>
                <w:right w:val="none" w:sz="0" w:space="0" w:color="auto"/>
              </w:divBdr>
            </w:div>
            <w:div w:id="1548179423">
              <w:marLeft w:val="0"/>
              <w:marRight w:val="0"/>
              <w:marTop w:val="0"/>
              <w:marBottom w:val="0"/>
              <w:divBdr>
                <w:top w:val="none" w:sz="0" w:space="0" w:color="auto"/>
                <w:left w:val="none" w:sz="0" w:space="0" w:color="auto"/>
                <w:bottom w:val="none" w:sz="0" w:space="0" w:color="auto"/>
                <w:right w:val="none" w:sz="0" w:space="0" w:color="auto"/>
              </w:divBdr>
            </w:div>
            <w:div w:id="1588999705">
              <w:marLeft w:val="0"/>
              <w:marRight w:val="0"/>
              <w:marTop w:val="0"/>
              <w:marBottom w:val="0"/>
              <w:divBdr>
                <w:top w:val="none" w:sz="0" w:space="0" w:color="auto"/>
                <w:left w:val="none" w:sz="0" w:space="0" w:color="auto"/>
                <w:bottom w:val="none" w:sz="0" w:space="0" w:color="auto"/>
                <w:right w:val="none" w:sz="0" w:space="0" w:color="auto"/>
              </w:divBdr>
            </w:div>
            <w:div w:id="20509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6472">
      <w:bodyDiv w:val="1"/>
      <w:marLeft w:val="0"/>
      <w:marRight w:val="0"/>
      <w:marTop w:val="0"/>
      <w:marBottom w:val="0"/>
      <w:divBdr>
        <w:top w:val="none" w:sz="0" w:space="0" w:color="auto"/>
        <w:left w:val="none" w:sz="0" w:space="0" w:color="auto"/>
        <w:bottom w:val="none" w:sz="0" w:space="0" w:color="auto"/>
        <w:right w:val="none" w:sz="0" w:space="0" w:color="auto"/>
      </w:divBdr>
      <w:divsChild>
        <w:div w:id="1048989482">
          <w:marLeft w:val="0"/>
          <w:marRight w:val="0"/>
          <w:marTop w:val="0"/>
          <w:marBottom w:val="0"/>
          <w:divBdr>
            <w:top w:val="none" w:sz="0" w:space="0" w:color="auto"/>
            <w:left w:val="none" w:sz="0" w:space="0" w:color="auto"/>
            <w:bottom w:val="none" w:sz="0" w:space="0" w:color="auto"/>
            <w:right w:val="none" w:sz="0" w:space="0" w:color="auto"/>
          </w:divBdr>
        </w:div>
      </w:divsChild>
    </w:div>
    <w:div w:id="468674510">
      <w:bodyDiv w:val="1"/>
      <w:marLeft w:val="0"/>
      <w:marRight w:val="0"/>
      <w:marTop w:val="0"/>
      <w:marBottom w:val="0"/>
      <w:divBdr>
        <w:top w:val="none" w:sz="0" w:space="0" w:color="auto"/>
        <w:left w:val="none" w:sz="0" w:space="0" w:color="auto"/>
        <w:bottom w:val="none" w:sz="0" w:space="0" w:color="auto"/>
        <w:right w:val="none" w:sz="0" w:space="0" w:color="auto"/>
      </w:divBdr>
    </w:div>
    <w:div w:id="510267504">
      <w:bodyDiv w:val="1"/>
      <w:marLeft w:val="0"/>
      <w:marRight w:val="0"/>
      <w:marTop w:val="0"/>
      <w:marBottom w:val="0"/>
      <w:divBdr>
        <w:top w:val="none" w:sz="0" w:space="0" w:color="auto"/>
        <w:left w:val="none" w:sz="0" w:space="0" w:color="auto"/>
        <w:bottom w:val="none" w:sz="0" w:space="0" w:color="auto"/>
        <w:right w:val="none" w:sz="0" w:space="0" w:color="auto"/>
      </w:divBdr>
      <w:divsChild>
        <w:div w:id="667025639">
          <w:marLeft w:val="0"/>
          <w:marRight w:val="0"/>
          <w:marTop w:val="0"/>
          <w:marBottom w:val="0"/>
          <w:divBdr>
            <w:top w:val="none" w:sz="0" w:space="0" w:color="auto"/>
            <w:left w:val="none" w:sz="0" w:space="0" w:color="auto"/>
            <w:bottom w:val="none" w:sz="0" w:space="0" w:color="auto"/>
            <w:right w:val="none" w:sz="0" w:space="0" w:color="auto"/>
          </w:divBdr>
        </w:div>
      </w:divsChild>
    </w:div>
    <w:div w:id="521626405">
      <w:bodyDiv w:val="1"/>
      <w:marLeft w:val="0"/>
      <w:marRight w:val="0"/>
      <w:marTop w:val="0"/>
      <w:marBottom w:val="0"/>
      <w:divBdr>
        <w:top w:val="none" w:sz="0" w:space="0" w:color="auto"/>
        <w:left w:val="none" w:sz="0" w:space="0" w:color="auto"/>
        <w:bottom w:val="none" w:sz="0" w:space="0" w:color="auto"/>
        <w:right w:val="none" w:sz="0" w:space="0" w:color="auto"/>
      </w:divBdr>
      <w:divsChild>
        <w:div w:id="1217205357">
          <w:marLeft w:val="0"/>
          <w:marRight w:val="0"/>
          <w:marTop w:val="0"/>
          <w:marBottom w:val="0"/>
          <w:divBdr>
            <w:top w:val="none" w:sz="0" w:space="0" w:color="auto"/>
            <w:left w:val="none" w:sz="0" w:space="0" w:color="auto"/>
            <w:bottom w:val="none" w:sz="0" w:space="0" w:color="auto"/>
            <w:right w:val="none" w:sz="0" w:space="0" w:color="auto"/>
          </w:divBdr>
          <w:divsChild>
            <w:div w:id="84423088">
              <w:marLeft w:val="0"/>
              <w:marRight w:val="0"/>
              <w:marTop w:val="0"/>
              <w:marBottom w:val="0"/>
              <w:divBdr>
                <w:top w:val="none" w:sz="0" w:space="0" w:color="auto"/>
                <w:left w:val="none" w:sz="0" w:space="0" w:color="auto"/>
                <w:bottom w:val="none" w:sz="0" w:space="0" w:color="auto"/>
                <w:right w:val="none" w:sz="0" w:space="0" w:color="auto"/>
              </w:divBdr>
            </w:div>
            <w:div w:id="128324031">
              <w:marLeft w:val="0"/>
              <w:marRight w:val="0"/>
              <w:marTop w:val="0"/>
              <w:marBottom w:val="0"/>
              <w:divBdr>
                <w:top w:val="none" w:sz="0" w:space="0" w:color="auto"/>
                <w:left w:val="none" w:sz="0" w:space="0" w:color="auto"/>
                <w:bottom w:val="none" w:sz="0" w:space="0" w:color="auto"/>
                <w:right w:val="none" w:sz="0" w:space="0" w:color="auto"/>
              </w:divBdr>
            </w:div>
            <w:div w:id="239632258">
              <w:marLeft w:val="0"/>
              <w:marRight w:val="0"/>
              <w:marTop w:val="0"/>
              <w:marBottom w:val="0"/>
              <w:divBdr>
                <w:top w:val="none" w:sz="0" w:space="0" w:color="auto"/>
                <w:left w:val="none" w:sz="0" w:space="0" w:color="auto"/>
                <w:bottom w:val="none" w:sz="0" w:space="0" w:color="auto"/>
                <w:right w:val="none" w:sz="0" w:space="0" w:color="auto"/>
              </w:divBdr>
            </w:div>
            <w:div w:id="303506754">
              <w:marLeft w:val="0"/>
              <w:marRight w:val="0"/>
              <w:marTop w:val="0"/>
              <w:marBottom w:val="0"/>
              <w:divBdr>
                <w:top w:val="none" w:sz="0" w:space="0" w:color="auto"/>
                <w:left w:val="none" w:sz="0" w:space="0" w:color="auto"/>
                <w:bottom w:val="none" w:sz="0" w:space="0" w:color="auto"/>
                <w:right w:val="none" w:sz="0" w:space="0" w:color="auto"/>
              </w:divBdr>
            </w:div>
            <w:div w:id="487750266">
              <w:marLeft w:val="0"/>
              <w:marRight w:val="0"/>
              <w:marTop w:val="0"/>
              <w:marBottom w:val="0"/>
              <w:divBdr>
                <w:top w:val="none" w:sz="0" w:space="0" w:color="auto"/>
                <w:left w:val="none" w:sz="0" w:space="0" w:color="auto"/>
                <w:bottom w:val="none" w:sz="0" w:space="0" w:color="auto"/>
                <w:right w:val="none" w:sz="0" w:space="0" w:color="auto"/>
              </w:divBdr>
            </w:div>
            <w:div w:id="866985503">
              <w:marLeft w:val="0"/>
              <w:marRight w:val="0"/>
              <w:marTop w:val="0"/>
              <w:marBottom w:val="0"/>
              <w:divBdr>
                <w:top w:val="none" w:sz="0" w:space="0" w:color="auto"/>
                <w:left w:val="none" w:sz="0" w:space="0" w:color="auto"/>
                <w:bottom w:val="none" w:sz="0" w:space="0" w:color="auto"/>
                <w:right w:val="none" w:sz="0" w:space="0" w:color="auto"/>
              </w:divBdr>
            </w:div>
            <w:div w:id="1015495390">
              <w:marLeft w:val="0"/>
              <w:marRight w:val="0"/>
              <w:marTop w:val="0"/>
              <w:marBottom w:val="0"/>
              <w:divBdr>
                <w:top w:val="none" w:sz="0" w:space="0" w:color="auto"/>
                <w:left w:val="none" w:sz="0" w:space="0" w:color="auto"/>
                <w:bottom w:val="none" w:sz="0" w:space="0" w:color="auto"/>
                <w:right w:val="none" w:sz="0" w:space="0" w:color="auto"/>
              </w:divBdr>
            </w:div>
            <w:div w:id="1117677352">
              <w:marLeft w:val="0"/>
              <w:marRight w:val="0"/>
              <w:marTop w:val="0"/>
              <w:marBottom w:val="0"/>
              <w:divBdr>
                <w:top w:val="none" w:sz="0" w:space="0" w:color="auto"/>
                <w:left w:val="none" w:sz="0" w:space="0" w:color="auto"/>
                <w:bottom w:val="none" w:sz="0" w:space="0" w:color="auto"/>
                <w:right w:val="none" w:sz="0" w:space="0" w:color="auto"/>
              </w:divBdr>
            </w:div>
            <w:div w:id="1347488303">
              <w:marLeft w:val="0"/>
              <w:marRight w:val="0"/>
              <w:marTop w:val="0"/>
              <w:marBottom w:val="0"/>
              <w:divBdr>
                <w:top w:val="none" w:sz="0" w:space="0" w:color="auto"/>
                <w:left w:val="none" w:sz="0" w:space="0" w:color="auto"/>
                <w:bottom w:val="none" w:sz="0" w:space="0" w:color="auto"/>
                <w:right w:val="none" w:sz="0" w:space="0" w:color="auto"/>
              </w:divBdr>
            </w:div>
            <w:div w:id="1455782704">
              <w:marLeft w:val="0"/>
              <w:marRight w:val="0"/>
              <w:marTop w:val="0"/>
              <w:marBottom w:val="0"/>
              <w:divBdr>
                <w:top w:val="none" w:sz="0" w:space="0" w:color="auto"/>
                <w:left w:val="none" w:sz="0" w:space="0" w:color="auto"/>
                <w:bottom w:val="none" w:sz="0" w:space="0" w:color="auto"/>
                <w:right w:val="none" w:sz="0" w:space="0" w:color="auto"/>
              </w:divBdr>
            </w:div>
            <w:div w:id="1618877695">
              <w:marLeft w:val="0"/>
              <w:marRight w:val="0"/>
              <w:marTop w:val="0"/>
              <w:marBottom w:val="0"/>
              <w:divBdr>
                <w:top w:val="none" w:sz="0" w:space="0" w:color="auto"/>
                <w:left w:val="none" w:sz="0" w:space="0" w:color="auto"/>
                <w:bottom w:val="none" w:sz="0" w:space="0" w:color="auto"/>
                <w:right w:val="none" w:sz="0" w:space="0" w:color="auto"/>
              </w:divBdr>
            </w:div>
            <w:div w:id="1647392016">
              <w:marLeft w:val="0"/>
              <w:marRight w:val="0"/>
              <w:marTop w:val="0"/>
              <w:marBottom w:val="0"/>
              <w:divBdr>
                <w:top w:val="none" w:sz="0" w:space="0" w:color="auto"/>
                <w:left w:val="none" w:sz="0" w:space="0" w:color="auto"/>
                <w:bottom w:val="none" w:sz="0" w:space="0" w:color="auto"/>
                <w:right w:val="none" w:sz="0" w:space="0" w:color="auto"/>
              </w:divBdr>
            </w:div>
            <w:div w:id="2057390819">
              <w:marLeft w:val="0"/>
              <w:marRight w:val="0"/>
              <w:marTop w:val="0"/>
              <w:marBottom w:val="0"/>
              <w:divBdr>
                <w:top w:val="none" w:sz="0" w:space="0" w:color="auto"/>
                <w:left w:val="none" w:sz="0" w:space="0" w:color="auto"/>
                <w:bottom w:val="none" w:sz="0" w:space="0" w:color="auto"/>
                <w:right w:val="none" w:sz="0" w:space="0" w:color="auto"/>
              </w:divBdr>
            </w:div>
            <w:div w:id="2144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8459">
      <w:bodyDiv w:val="1"/>
      <w:marLeft w:val="0"/>
      <w:marRight w:val="0"/>
      <w:marTop w:val="0"/>
      <w:marBottom w:val="0"/>
      <w:divBdr>
        <w:top w:val="none" w:sz="0" w:space="0" w:color="auto"/>
        <w:left w:val="none" w:sz="0" w:space="0" w:color="auto"/>
        <w:bottom w:val="none" w:sz="0" w:space="0" w:color="auto"/>
        <w:right w:val="none" w:sz="0" w:space="0" w:color="auto"/>
      </w:divBdr>
      <w:divsChild>
        <w:div w:id="752629835">
          <w:marLeft w:val="0"/>
          <w:marRight w:val="0"/>
          <w:marTop w:val="0"/>
          <w:marBottom w:val="0"/>
          <w:divBdr>
            <w:top w:val="none" w:sz="0" w:space="0" w:color="auto"/>
            <w:left w:val="none" w:sz="0" w:space="0" w:color="auto"/>
            <w:bottom w:val="none" w:sz="0" w:space="0" w:color="auto"/>
            <w:right w:val="none" w:sz="0" w:space="0" w:color="auto"/>
          </w:divBdr>
          <w:divsChild>
            <w:div w:id="19599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463">
      <w:bodyDiv w:val="1"/>
      <w:marLeft w:val="0"/>
      <w:marRight w:val="0"/>
      <w:marTop w:val="0"/>
      <w:marBottom w:val="0"/>
      <w:divBdr>
        <w:top w:val="none" w:sz="0" w:space="0" w:color="auto"/>
        <w:left w:val="none" w:sz="0" w:space="0" w:color="auto"/>
        <w:bottom w:val="none" w:sz="0" w:space="0" w:color="auto"/>
        <w:right w:val="none" w:sz="0" w:space="0" w:color="auto"/>
      </w:divBdr>
      <w:divsChild>
        <w:div w:id="2093895967">
          <w:marLeft w:val="0"/>
          <w:marRight w:val="0"/>
          <w:marTop w:val="0"/>
          <w:marBottom w:val="0"/>
          <w:divBdr>
            <w:top w:val="none" w:sz="0" w:space="0" w:color="auto"/>
            <w:left w:val="none" w:sz="0" w:space="0" w:color="auto"/>
            <w:bottom w:val="none" w:sz="0" w:space="0" w:color="auto"/>
            <w:right w:val="none" w:sz="0" w:space="0" w:color="auto"/>
          </w:divBdr>
          <w:divsChild>
            <w:div w:id="18843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2293">
      <w:bodyDiv w:val="1"/>
      <w:marLeft w:val="0"/>
      <w:marRight w:val="0"/>
      <w:marTop w:val="0"/>
      <w:marBottom w:val="0"/>
      <w:divBdr>
        <w:top w:val="none" w:sz="0" w:space="0" w:color="auto"/>
        <w:left w:val="none" w:sz="0" w:space="0" w:color="auto"/>
        <w:bottom w:val="none" w:sz="0" w:space="0" w:color="auto"/>
        <w:right w:val="none" w:sz="0" w:space="0" w:color="auto"/>
      </w:divBdr>
      <w:divsChild>
        <w:div w:id="349063354">
          <w:marLeft w:val="0"/>
          <w:marRight w:val="0"/>
          <w:marTop w:val="0"/>
          <w:marBottom w:val="0"/>
          <w:divBdr>
            <w:top w:val="none" w:sz="0" w:space="0" w:color="auto"/>
            <w:left w:val="none" w:sz="0" w:space="0" w:color="auto"/>
            <w:bottom w:val="none" w:sz="0" w:space="0" w:color="auto"/>
            <w:right w:val="none" w:sz="0" w:space="0" w:color="auto"/>
          </w:divBdr>
          <w:divsChild>
            <w:div w:id="3559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9873">
      <w:bodyDiv w:val="1"/>
      <w:marLeft w:val="0"/>
      <w:marRight w:val="0"/>
      <w:marTop w:val="0"/>
      <w:marBottom w:val="0"/>
      <w:divBdr>
        <w:top w:val="none" w:sz="0" w:space="0" w:color="auto"/>
        <w:left w:val="none" w:sz="0" w:space="0" w:color="auto"/>
        <w:bottom w:val="none" w:sz="0" w:space="0" w:color="auto"/>
        <w:right w:val="none" w:sz="0" w:space="0" w:color="auto"/>
      </w:divBdr>
      <w:divsChild>
        <w:div w:id="315915330">
          <w:marLeft w:val="0"/>
          <w:marRight w:val="0"/>
          <w:marTop w:val="0"/>
          <w:marBottom w:val="0"/>
          <w:divBdr>
            <w:top w:val="none" w:sz="0" w:space="0" w:color="auto"/>
            <w:left w:val="none" w:sz="0" w:space="0" w:color="auto"/>
            <w:bottom w:val="none" w:sz="0" w:space="0" w:color="auto"/>
            <w:right w:val="none" w:sz="0" w:space="0" w:color="auto"/>
          </w:divBdr>
          <w:divsChild>
            <w:div w:id="100226357">
              <w:marLeft w:val="0"/>
              <w:marRight w:val="0"/>
              <w:marTop w:val="0"/>
              <w:marBottom w:val="0"/>
              <w:divBdr>
                <w:top w:val="none" w:sz="0" w:space="0" w:color="auto"/>
                <w:left w:val="none" w:sz="0" w:space="0" w:color="auto"/>
                <w:bottom w:val="none" w:sz="0" w:space="0" w:color="auto"/>
                <w:right w:val="none" w:sz="0" w:space="0" w:color="auto"/>
              </w:divBdr>
            </w:div>
            <w:div w:id="1834833006">
              <w:marLeft w:val="0"/>
              <w:marRight w:val="0"/>
              <w:marTop w:val="0"/>
              <w:marBottom w:val="0"/>
              <w:divBdr>
                <w:top w:val="none" w:sz="0" w:space="0" w:color="auto"/>
                <w:left w:val="none" w:sz="0" w:space="0" w:color="auto"/>
                <w:bottom w:val="none" w:sz="0" w:space="0" w:color="auto"/>
                <w:right w:val="none" w:sz="0" w:space="0" w:color="auto"/>
              </w:divBdr>
            </w:div>
            <w:div w:id="1855993553">
              <w:marLeft w:val="0"/>
              <w:marRight w:val="0"/>
              <w:marTop w:val="0"/>
              <w:marBottom w:val="0"/>
              <w:divBdr>
                <w:top w:val="none" w:sz="0" w:space="0" w:color="auto"/>
                <w:left w:val="none" w:sz="0" w:space="0" w:color="auto"/>
                <w:bottom w:val="none" w:sz="0" w:space="0" w:color="auto"/>
                <w:right w:val="none" w:sz="0" w:space="0" w:color="auto"/>
              </w:divBdr>
            </w:div>
            <w:div w:id="19510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1835">
      <w:bodyDiv w:val="1"/>
      <w:marLeft w:val="0"/>
      <w:marRight w:val="0"/>
      <w:marTop w:val="0"/>
      <w:marBottom w:val="0"/>
      <w:divBdr>
        <w:top w:val="none" w:sz="0" w:space="0" w:color="auto"/>
        <w:left w:val="none" w:sz="0" w:space="0" w:color="auto"/>
        <w:bottom w:val="none" w:sz="0" w:space="0" w:color="auto"/>
        <w:right w:val="none" w:sz="0" w:space="0" w:color="auto"/>
      </w:divBdr>
      <w:divsChild>
        <w:div w:id="2115973395">
          <w:marLeft w:val="0"/>
          <w:marRight w:val="0"/>
          <w:marTop w:val="0"/>
          <w:marBottom w:val="0"/>
          <w:divBdr>
            <w:top w:val="none" w:sz="0" w:space="0" w:color="auto"/>
            <w:left w:val="none" w:sz="0" w:space="0" w:color="auto"/>
            <w:bottom w:val="none" w:sz="0" w:space="0" w:color="auto"/>
            <w:right w:val="none" w:sz="0" w:space="0" w:color="auto"/>
          </w:divBdr>
          <w:divsChild>
            <w:div w:id="348215369">
              <w:marLeft w:val="0"/>
              <w:marRight w:val="0"/>
              <w:marTop w:val="0"/>
              <w:marBottom w:val="0"/>
              <w:divBdr>
                <w:top w:val="none" w:sz="0" w:space="0" w:color="auto"/>
                <w:left w:val="none" w:sz="0" w:space="0" w:color="auto"/>
                <w:bottom w:val="none" w:sz="0" w:space="0" w:color="auto"/>
                <w:right w:val="none" w:sz="0" w:space="0" w:color="auto"/>
              </w:divBdr>
            </w:div>
            <w:div w:id="1591696711">
              <w:marLeft w:val="0"/>
              <w:marRight w:val="0"/>
              <w:marTop w:val="0"/>
              <w:marBottom w:val="0"/>
              <w:divBdr>
                <w:top w:val="none" w:sz="0" w:space="0" w:color="auto"/>
                <w:left w:val="none" w:sz="0" w:space="0" w:color="auto"/>
                <w:bottom w:val="none" w:sz="0" w:space="0" w:color="auto"/>
                <w:right w:val="none" w:sz="0" w:space="0" w:color="auto"/>
              </w:divBdr>
            </w:div>
            <w:div w:id="16848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7193">
      <w:bodyDiv w:val="1"/>
      <w:marLeft w:val="0"/>
      <w:marRight w:val="0"/>
      <w:marTop w:val="0"/>
      <w:marBottom w:val="0"/>
      <w:divBdr>
        <w:top w:val="none" w:sz="0" w:space="0" w:color="auto"/>
        <w:left w:val="none" w:sz="0" w:space="0" w:color="auto"/>
        <w:bottom w:val="none" w:sz="0" w:space="0" w:color="auto"/>
        <w:right w:val="none" w:sz="0" w:space="0" w:color="auto"/>
      </w:divBdr>
      <w:divsChild>
        <w:div w:id="732314996">
          <w:marLeft w:val="0"/>
          <w:marRight w:val="0"/>
          <w:marTop w:val="0"/>
          <w:marBottom w:val="0"/>
          <w:divBdr>
            <w:top w:val="none" w:sz="0" w:space="0" w:color="auto"/>
            <w:left w:val="none" w:sz="0" w:space="0" w:color="auto"/>
            <w:bottom w:val="none" w:sz="0" w:space="0" w:color="auto"/>
            <w:right w:val="none" w:sz="0" w:space="0" w:color="auto"/>
          </w:divBdr>
          <w:divsChild>
            <w:div w:id="153231620">
              <w:marLeft w:val="0"/>
              <w:marRight w:val="0"/>
              <w:marTop w:val="0"/>
              <w:marBottom w:val="0"/>
              <w:divBdr>
                <w:top w:val="none" w:sz="0" w:space="0" w:color="auto"/>
                <w:left w:val="none" w:sz="0" w:space="0" w:color="auto"/>
                <w:bottom w:val="none" w:sz="0" w:space="0" w:color="auto"/>
                <w:right w:val="none" w:sz="0" w:space="0" w:color="auto"/>
              </w:divBdr>
            </w:div>
            <w:div w:id="203710578">
              <w:marLeft w:val="0"/>
              <w:marRight w:val="0"/>
              <w:marTop w:val="0"/>
              <w:marBottom w:val="0"/>
              <w:divBdr>
                <w:top w:val="none" w:sz="0" w:space="0" w:color="auto"/>
                <w:left w:val="none" w:sz="0" w:space="0" w:color="auto"/>
                <w:bottom w:val="none" w:sz="0" w:space="0" w:color="auto"/>
                <w:right w:val="none" w:sz="0" w:space="0" w:color="auto"/>
              </w:divBdr>
            </w:div>
            <w:div w:id="531500469">
              <w:marLeft w:val="0"/>
              <w:marRight w:val="0"/>
              <w:marTop w:val="0"/>
              <w:marBottom w:val="0"/>
              <w:divBdr>
                <w:top w:val="none" w:sz="0" w:space="0" w:color="auto"/>
                <w:left w:val="none" w:sz="0" w:space="0" w:color="auto"/>
                <w:bottom w:val="none" w:sz="0" w:space="0" w:color="auto"/>
                <w:right w:val="none" w:sz="0" w:space="0" w:color="auto"/>
              </w:divBdr>
            </w:div>
            <w:div w:id="14117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6828">
      <w:bodyDiv w:val="1"/>
      <w:marLeft w:val="0"/>
      <w:marRight w:val="0"/>
      <w:marTop w:val="0"/>
      <w:marBottom w:val="0"/>
      <w:divBdr>
        <w:top w:val="none" w:sz="0" w:space="0" w:color="auto"/>
        <w:left w:val="none" w:sz="0" w:space="0" w:color="auto"/>
        <w:bottom w:val="none" w:sz="0" w:space="0" w:color="auto"/>
        <w:right w:val="none" w:sz="0" w:space="0" w:color="auto"/>
      </w:divBdr>
      <w:divsChild>
        <w:div w:id="321470506">
          <w:marLeft w:val="0"/>
          <w:marRight w:val="0"/>
          <w:marTop w:val="0"/>
          <w:marBottom w:val="0"/>
          <w:divBdr>
            <w:top w:val="none" w:sz="0" w:space="0" w:color="auto"/>
            <w:left w:val="none" w:sz="0" w:space="0" w:color="auto"/>
            <w:bottom w:val="none" w:sz="0" w:space="0" w:color="auto"/>
            <w:right w:val="none" w:sz="0" w:space="0" w:color="auto"/>
          </w:divBdr>
          <w:divsChild>
            <w:div w:id="193228307">
              <w:marLeft w:val="0"/>
              <w:marRight w:val="0"/>
              <w:marTop w:val="0"/>
              <w:marBottom w:val="0"/>
              <w:divBdr>
                <w:top w:val="none" w:sz="0" w:space="0" w:color="auto"/>
                <w:left w:val="none" w:sz="0" w:space="0" w:color="auto"/>
                <w:bottom w:val="none" w:sz="0" w:space="0" w:color="auto"/>
                <w:right w:val="none" w:sz="0" w:space="0" w:color="auto"/>
              </w:divBdr>
            </w:div>
            <w:div w:id="282688127">
              <w:marLeft w:val="0"/>
              <w:marRight w:val="0"/>
              <w:marTop w:val="0"/>
              <w:marBottom w:val="0"/>
              <w:divBdr>
                <w:top w:val="none" w:sz="0" w:space="0" w:color="auto"/>
                <w:left w:val="none" w:sz="0" w:space="0" w:color="auto"/>
                <w:bottom w:val="none" w:sz="0" w:space="0" w:color="auto"/>
                <w:right w:val="none" w:sz="0" w:space="0" w:color="auto"/>
              </w:divBdr>
            </w:div>
            <w:div w:id="292297665">
              <w:marLeft w:val="0"/>
              <w:marRight w:val="0"/>
              <w:marTop w:val="0"/>
              <w:marBottom w:val="0"/>
              <w:divBdr>
                <w:top w:val="none" w:sz="0" w:space="0" w:color="auto"/>
                <w:left w:val="none" w:sz="0" w:space="0" w:color="auto"/>
                <w:bottom w:val="none" w:sz="0" w:space="0" w:color="auto"/>
                <w:right w:val="none" w:sz="0" w:space="0" w:color="auto"/>
              </w:divBdr>
            </w:div>
            <w:div w:id="315304982">
              <w:marLeft w:val="0"/>
              <w:marRight w:val="0"/>
              <w:marTop w:val="0"/>
              <w:marBottom w:val="0"/>
              <w:divBdr>
                <w:top w:val="none" w:sz="0" w:space="0" w:color="auto"/>
                <w:left w:val="none" w:sz="0" w:space="0" w:color="auto"/>
                <w:bottom w:val="none" w:sz="0" w:space="0" w:color="auto"/>
                <w:right w:val="none" w:sz="0" w:space="0" w:color="auto"/>
              </w:divBdr>
            </w:div>
            <w:div w:id="511913111">
              <w:marLeft w:val="0"/>
              <w:marRight w:val="0"/>
              <w:marTop w:val="0"/>
              <w:marBottom w:val="0"/>
              <w:divBdr>
                <w:top w:val="none" w:sz="0" w:space="0" w:color="auto"/>
                <w:left w:val="none" w:sz="0" w:space="0" w:color="auto"/>
                <w:bottom w:val="none" w:sz="0" w:space="0" w:color="auto"/>
                <w:right w:val="none" w:sz="0" w:space="0" w:color="auto"/>
              </w:divBdr>
            </w:div>
            <w:div w:id="547497053">
              <w:marLeft w:val="0"/>
              <w:marRight w:val="0"/>
              <w:marTop w:val="0"/>
              <w:marBottom w:val="0"/>
              <w:divBdr>
                <w:top w:val="none" w:sz="0" w:space="0" w:color="auto"/>
                <w:left w:val="none" w:sz="0" w:space="0" w:color="auto"/>
                <w:bottom w:val="none" w:sz="0" w:space="0" w:color="auto"/>
                <w:right w:val="none" w:sz="0" w:space="0" w:color="auto"/>
              </w:divBdr>
            </w:div>
            <w:div w:id="564681768">
              <w:marLeft w:val="0"/>
              <w:marRight w:val="0"/>
              <w:marTop w:val="0"/>
              <w:marBottom w:val="0"/>
              <w:divBdr>
                <w:top w:val="none" w:sz="0" w:space="0" w:color="auto"/>
                <w:left w:val="none" w:sz="0" w:space="0" w:color="auto"/>
                <w:bottom w:val="none" w:sz="0" w:space="0" w:color="auto"/>
                <w:right w:val="none" w:sz="0" w:space="0" w:color="auto"/>
              </w:divBdr>
            </w:div>
            <w:div w:id="580336390">
              <w:marLeft w:val="0"/>
              <w:marRight w:val="0"/>
              <w:marTop w:val="0"/>
              <w:marBottom w:val="0"/>
              <w:divBdr>
                <w:top w:val="none" w:sz="0" w:space="0" w:color="auto"/>
                <w:left w:val="none" w:sz="0" w:space="0" w:color="auto"/>
                <w:bottom w:val="none" w:sz="0" w:space="0" w:color="auto"/>
                <w:right w:val="none" w:sz="0" w:space="0" w:color="auto"/>
              </w:divBdr>
            </w:div>
            <w:div w:id="638655926">
              <w:marLeft w:val="0"/>
              <w:marRight w:val="0"/>
              <w:marTop w:val="0"/>
              <w:marBottom w:val="0"/>
              <w:divBdr>
                <w:top w:val="none" w:sz="0" w:space="0" w:color="auto"/>
                <w:left w:val="none" w:sz="0" w:space="0" w:color="auto"/>
                <w:bottom w:val="none" w:sz="0" w:space="0" w:color="auto"/>
                <w:right w:val="none" w:sz="0" w:space="0" w:color="auto"/>
              </w:divBdr>
            </w:div>
            <w:div w:id="840464445">
              <w:marLeft w:val="0"/>
              <w:marRight w:val="0"/>
              <w:marTop w:val="0"/>
              <w:marBottom w:val="0"/>
              <w:divBdr>
                <w:top w:val="none" w:sz="0" w:space="0" w:color="auto"/>
                <w:left w:val="none" w:sz="0" w:space="0" w:color="auto"/>
                <w:bottom w:val="none" w:sz="0" w:space="0" w:color="auto"/>
                <w:right w:val="none" w:sz="0" w:space="0" w:color="auto"/>
              </w:divBdr>
            </w:div>
            <w:div w:id="929391073">
              <w:marLeft w:val="0"/>
              <w:marRight w:val="0"/>
              <w:marTop w:val="0"/>
              <w:marBottom w:val="0"/>
              <w:divBdr>
                <w:top w:val="none" w:sz="0" w:space="0" w:color="auto"/>
                <w:left w:val="none" w:sz="0" w:space="0" w:color="auto"/>
                <w:bottom w:val="none" w:sz="0" w:space="0" w:color="auto"/>
                <w:right w:val="none" w:sz="0" w:space="0" w:color="auto"/>
              </w:divBdr>
            </w:div>
            <w:div w:id="958797706">
              <w:marLeft w:val="0"/>
              <w:marRight w:val="0"/>
              <w:marTop w:val="0"/>
              <w:marBottom w:val="0"/>
              <w:divBdr>
                <w:top w:val="none" w:sz="0" w:space="0" w:color="auto"/>
                <w:left w:val="none" w:sz="0" w:space="0" w:color="auto"/>
                <w:bottom w:val="none" w:sz="0" w:space="0" w:color="auto"/>
                <w:right w:val="none" w:sz="0" w:space="0" w:color="auto"/>
              </w:divBdr>
            </w:div>
            <w:div w:id="1255432884">
              <w:marLeft w:val="0"/>
              <w:marRight w:val="0"/>
              <w:marTop w:val="0"/>
              <w:marBottom w:val="0"/>
              <w:divBdr>
                <w:top w:val="none" w:sz="0" w:space="0" w:color="auto"/>
                <w:left w:val="none" w:sz="0" w:space="0" w:color="auto"/>
                <w:bottom w:val="none" w:sz="0" w:space="0" w:color="auto"/>
                <w:right w:val="none" w:sz="0" w:space="0" w:color="auto"/>
              </w:divBdr>
            </w:div>
            <w:div w:id="1260747821">
              <w:marLeft w:val="0"/>
              <w:marRight w:val="0"/>
              <w:marTop w:val="0"/>
              <w:marBottom w:val="0"/>
              <w:divBdr>
                <w:top w:val="none" w:sz="0" w:space="0" w:color="auto"/>
                <w:left w:val="none" w:sz="0" w:space="0" w:color="auto"/>
                <w:bottom w:val="none" w:sz="0" w:space="0" w:color="auto"/>
                <w:right w:val="none" w:sz="0" w:space="0" w:color="auto"/>
              </w:divBdr>
            </w:div>
            <w:div w:id="1366370519">
              <w:marLeft w:val="0"/>
              <w:marRight w:val="0"/>
              <w:marTop w:val="0"/>
              <w:marBottom w:val="0"/>
              <w:divBdr>
                <w:top w:val="none" w:sz="0" w:space="0" w:color="auto"/>
                <w:left w:val="none" w:sz="0" w:space="0" w:color="auto"/>
                <w:bottom w:val="none" w:sz="0" w:space="0" w:color="auto"/>
                <w:right w:val="none" w:sz="0" w:space="0" w:color="auto"/>
              </w:divBdr>
            </w:div>
            <w:div w:id="1452702301">
              <w:marLeft w:val="0"/>
              <w:marRight w:val="0"/>
              <w:marTop w:val="0"/>
              <w:marBottom w:val="0"/>
              <w:divBdr>
                <w:top w:val="none" w:sz="0" w:space="0" w:color="auto"/>
                <w:left w:val="none" w:sz="0" w:space="0" w:color="auto"/>
                <w:bottom w:val="none" w:sz="0" w:space="0" w:color="auto"/>
                <w:right w:val="none" w:sz="0" w:space="0" w:color="auto"/>
              </w:divBdr>
            </w:div>
            <w:div w:id="1545558347">
              <w:marLeft w:val="0"/>
              <w:marRight w:val="0"/>
              <w:marTop w:val="0"/>
              <w:marBottom w:val="0"/>
              <w:divBdr>
                <w:top w:val="none" w:sz="0" w:space="0" w:color="auto"/>
                <w:left w:val="none" w:sz="0" w:space="0" w:color="auto"/>
                <w:bottom w:val="none" w:sz="0" w:space="0" w:color="auto"/>
                <w:right w:val="none" w:sz="0" w:space="0" w:color="auto"/>
              </w:divBdr>
            </w:div>
            <w:div w:id="1644117814">
              <w:marLeft w:val="0"/>
              <w:marRight w:val="0"/>
              <w:marTop w:val="0"/>
              <w:marBottom w:val="0"/>
              <w:divBdr>
                <w:top w:val="none" w:sz="0" w:space="0" w:color="auto"/>
                <w:left w:val="none" w:sz="0" w:space="0" w:color="auto"/>
                <w:bottom w:val="none" w:sz="0" w:space="0" w:color="auto"/>
                <w:right w:val="none" w:sz="0" w:space="0" w:color="auto"/>
              </w:divBdr>
            </w:div>
            <w:div w:id="1699430433">
              <w:marLeft w:val="0"/>
              <w:marRight w:val="0"/>
              <w:marTop w:val="0"/>
              <w:marBottom w:val="0"/>
              <w:divBdr>
                <w:top w:val="none" w:sz="0" w:space="0" w:color="auto"/>
                <w:left w:val="none" w:sz="0" w:space="0" w:color="auto"/>
                <w:bottom w:val="none" w:sz="0" w:space="0" w:color="auto"/>
                <w:right w:val="none" w:sz="0" w:space="0" w:color="auto"/>
              </w:divBdr>
            </w:div>
            <w:div w:id="1705597835">
              <w:marLeft w:val="0"/>
              <w:marRight w:val="0"/>
              <w:marTop w:val="0"/>
              <w:marBottom w:val="0"/>
              <w:divBdr>
                <w:top w:val="none" w:sz="0" w:space="0" w:color="auto"/>
                <w:left w:val="none" w:sz="0" w:space="0" w:color="auto"/>
                <w:bottom w:val="none" w:sz="0" w:space="0" w:color="auto"/>
                <w:right w:val="none" w:sz="0" w:space="0" w:color="auto"/>
              </w:divBdr>
            </w:div>
            <w:div w:id="1713386448">
              <w:marLeft w:val="0"/>
              <w:marRight w:val="0"/>
              <w:marTop w:val="0"/>
              <w:marBottom w:val="0"/>
              <w:divBdr>
                <w:top w:val="none" w:sz="0" w:space="0" w:color="auto"/>
                <w:left w:val="none" w:sz="0" w:space="0" w:color="auto"/>
                <w:bottom w:val="none" w:sz="0" w:space="0" w:color="auto"/>
                <w:right w:val="none" w:sz="0" w:space="0" w:color="auto"/>
              </w:divBdr>
            </w:div>
            <w:div w:id="1740058177">
              <w:marLeft w:val="0"/>
              <w:marRight w:val="0"/>
              <w:marTop w:val="0"/>
              <w:marBottom w:val="0"/>
              <w:divBdr>
                <w:top w:val="none" w:sz="0" w:space="0" w:color="auto"/>
                <w:left w:val="none" w:sz="0" w:space="0" w:color="auto"/>
                <w:bottom w:val="none" w:sz="0" w:space="0" w:color="auto"/>
                <w:right w:val="none" w:sz="0" w:space="0" w:color="auto"/>
              </w:divBdr>
            </w:div>
            <w:div w:id="1781609679">
              <w:marLeft w:val="0"/>
              <w:marRight w:val="0"/>
              <w:marTop w:val="0"/>
              <w:marBottom w:val="0"/>
              <w:divBdr>
                <w:top w:val="none" w:sz="0" w:space="0" w:color="auto"/>
                <w:left w:val="none" w:sz="0" w:space="0" w:color="auto"/>
                <w:bottom w:val="none" w:sz="0" w:space="0" w:color="auto"/>
                <w:right w:val="none" w:sz="0" w:space="0" w:color="auto"/>
              </w:divBdr>
            </w:div>
            <w:div w:id="1837726258">
              <w:marLeft w:val="0"/>
              <w:marRight w:val="0"/>
              <w:marTop w:val="0"/>
              <w:marBottom w:val="0"/>
              <w:divBdr>
                <w:top w:val="none" w:sz="0" w:space="0" w:color="auto"/>
                <w:left w:val="none" w:sz="0" w:space="0" w:color="auto"/>
                <w:bottom w:val="none" w:sz="0" w:space="0" w:color="auto"/>
                <w:right w:val="none" w:sz="0" w:space="0" w:color="auto"/>
              </w:divBdr>
            </w:div>
            <w:div w:id="1871844549">
              <w:marLeft w:val="0"/>
              <w:marRight w:val="0"/>
              <w:marTop w:val="0"/>
              <w:marBottom w:val="0"/>
              <w:divBdr>
                <w:top w:val="none" w:sz="0" w:space="0" w:color="auto"/>
                <w:left w:val="none" w:sz="0" w:space="0" w:color="auto"/>
                <w:bottom w:val="none" w:sz="0" w:space="0" w:color="auto"/>
                <w:right w:val="none" w:sz="0" w:space="0" w:color="auto"/>
              </w:divBdr>
            </w:div>
            <w:div w:id="1923834356">
              <w:marLeft w:val="0"/>
              <w:marRight w:val="0"/>
              <w:marTop w:val="0"/>
              <w:marBottom w:val="0"/>
              <w:divBdr>
                <w:top w:val="none" w:sz="0" w:space="0" w:color="auto"/>
                <w:left w:val="none" w:sz="0" w:space="0" w:color="auto"/>
                <w:bottom w:val="none" w:sz="0" w:space="0" w:color="auto"/>
                <w:right w:val="none" w:sz="0" w:space="0" w:color="auto"/>
              </w:divBdr>
            </w:div>
            <w:div w:id="2027905982">
              <w:marLeft w:val="0"/>
              <w:marRight w:val="0"/>
              <w:marTop w:val="0"/>
              <w:marBottom w:val="0"/>
              <w:divBdr>
                <w:top w:val="none" w:sz="0" w:space="0" w:color="auto"/>
                <w:left w:val="none" w:sz="0" w:space="0" w:color="auto"/>
                <w:bottom w:val="none" w:sz="0" w:space="0" w:color="auto"/>
                <w:right w:val="none" w:sz="0" w:space="0" w:color="auto"/>
              </w:divBdr>
            </w:div>
            <w:div w:id="2039963969">
              <w:marLeft w:val="0"/>
              <w:marRight w:val="0"/>
              <w:marTop w:val="0"/>
              <w:marBottom w:val="0"/>
              <w:divBdr>
                <w:top w:val="none" w:sz="0" w:space="0" w:color="auto"/>
                <w:left w:val="none" w:sz="0" w:space="0" w:color="auto"/>
                <w:bottom w:val="none" w:sz="0" w:space="0" w:color="auto"/>
                <w:right w:val="none" w:sz="0" w:space="0" w:color="auto"/>
              </w:divBdr>
            </w:div>
            <w:div w:id="20904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0962">
      <w:bodyDiv w:val="1"/>
      <w:marLeft w:val="0"/>
      <w:marRight w:val="0"/>
      <w:marTop w:val="0"/>
      <w:marBottom w:val="0"/>
      <w:divBdr>
        <w:top w:val="none" w:sz="0" w:space="0" w:color="auto"/>
        <w:left w:val="none" w:sz="0" w:space="0" w:color="auto"/>
        <w:bottom w:val="none" w:sz="0" w:space="0" w:color="auto"/>
        <w:right w:val="none" w:sz="0" w:space="0" w:color="auto"/>
      </w:divBdr>
    </w:div>
    <w:div w:id="885412954">
      <w:bodyDiv w:val="1"/>
      <w:marLeft w:val="0"/>
      <w:marRight w:val="0"/>
      <w:marTop w:val="0"/>
      <w:marBottom w:val="0"/>
      <w:divBdr>
        <w:top w:val="none" w:sz="0" w:space="0" w:color="auto"/>
        <w:left w:val="none" w:sz="0" w:space="0" w:color="auto"/>
        <w:bottom w:val="none" w:sz="0" w:space="0" w:color="auto"/>
        <w:right w:val="none" w:sz="0" w:space="0" w:color="auto"/>
      </w:divBdr>
      <w:divsChild>
        <w:div w:id="358973347">
          <w:marLeft w:val="0"/>
          <w:marRight w:val="0"/>
          <w:marTop w:val="0"/>
          <w:marBottom w:val="0"/>
          <w:divBdr>
            <w:top w:val="none" w:sz="0" w:space="0" w:color="auto"/>
            <w:left w:val="none" w:sz="0" w:space="0" w:color="auto"/>
            <w:bottom w:val="none" w:sz="0" w:space="0" w:color="auto"/>
            <w:right w:val="none" w:sz="0" w:space="0" w:color="auto"/>
          </w:divBdr>
        </w:div>
      </w:divsChild>
    </w:div>
    <w:div w:id="914163155">
      <w:bodyDiv w:val="1"/>
      <w:marLeft w:val="0"/>
      <w:marRight w:val="0"/>
      <w:marTop w:val="0"/>
      <w:marBottom w:val="0"/>
      <w:divBdr>
        <w:top w:val="none" w:sz="0" w:space="0" w:color="auto"/>
        <w:left w:val="none" w:sz="0" w:space="0" w:color="auto"/>
        <w:bottom w:val="none" w:sz="0" w:space="0" w:color="auto"/>
        <w:right w:val="none" w:sz="0" w:space="0" w:color="auto"/>
      </w:divBdr>
      <w:divsChild>
        <w:div w:id="1074232317">
          <w:marLeft w:val="0"/>
          <w:marRight w:val="0"/>
          <w:marTop w:val="0"/>
          <w:marBottom w:val="0"/>
          <w:divBdr>
            <w:top w:val="none" w:sz="0" w:space="0" w:color="auto"/>
            <w:left w:val="none" w:sz="0" w:space="0" w:color="auto"/>
            <w:bottom w:val="none" w:sz="0" w:space="0" w:color="auto"/>
            <w:right w:val="none" w:sz="0" w:space="0" w:color="auto"/>
          </w:divBdr>
          <w:divsChild>
            <w:div w:id="176431166">
              <w:marLeft w:val="0"/>
              <w:marRight w:val="0"/>
              <w:marTop w:val="0"/>
              <w:marBottom w:val="0"/>
              <w:divBdr>
                <w:top w:val="none" w:sz="0" w:space="0" w:color="auto"/>
                <w:left w:val="none" w:sz="0" w:space="0" w:color="auto"/>
                <w:bottom w:val="none" w:sz="0" w:space="0" w:color="auto"/>
                <w:right w:val="none" w:sz="0" w:space="0" w:color="auto"/>
              </w:divBdr>
            </w:div>
            <w:div w:id="383481387">
              <w:marLeft w:val="0"/>
              <w:marRight w:val="0"/>
              <w:marTop w:val="0"/>
              <w:marBottom w:val="0"/>
              <w:divBdr>
                <w:top w:val="none" w:sz="0" w:space="0" w:color="auto"/>
                <w:left w:val="none" w:sz="0" w:space="0" w:color="auto"/>
                <w:bottom w:val="none" w:sz="0" w:space="0" w:color="auto"/>
                <w:right w:val="none" w:sz="0" w:space="0" w:color="auto"/>
              </w:divBdr>
            </w:div>
            <w:div w:id="18860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927">
      <w:bodyDiv w:val="1"/>
      <w:marLeft w:val="0"/>
      <w:marRight w:val="0"/>
      <w:marTop w:val="0"/>
      <w:marBottom w:val="0"/>
      <w:divBdr>
        <w:top w:val="none" w:sz="0" w:space="0" w:color="auto"/>
        <w:left w:val="none" w:sz="0" w:space="0" w:color="auto"/>
        <w:bottom w:val="none" w:sz="0" w:space="0" w:color="auto"/>
        <w:right w:val="none" w:sz="0" w:space="0" w:color="auto"/>
      </w:divBdr>
      <w:divsChild>
        <w:div w:id="722677341">
          <w:marLeft w:val="0"/>
          <w:marRight w:val="0"/>
          <w:marTop w:val="0"/>
          <w:marBottom w:val="0"/>
          <w:divBdr>
            <w:top w:val="none" w:sz="0" w:space="0" w:color="auto"/>
            <w:left w:val="none" w:sz="0" w:space="0" w:color="auto"/>
            <w:bottom w:val="none" w:sz="0" w:space="0" w:color="auto"/>
            <w:right w:val="none" w:sz="0" w:space="0" w:color="auto"/>
          </w:divBdr>
        </w:div>
      </w:divsChild>
    </w:div>
    <w:div w:id="1178735260">
      <w:bodyDiv w:val="1"/>
      <w:marLeft w:val="0"/>
      <w:marRight w:val="0"/>
      <w:marTop w:val="0"/>
      <w:marBottom w:val="0"/>
      <w:divBdr>
        <w:top w:val="none" w:sz="0" w:space="0" w:color="auto"/>
        <w:left w:val="none" w:sz="0" w:space="0" w:color="auto"/>
        <w:bottom w:val="none" w:sz="0" w:space="0" w:color="auto"/>
        <w:right w:val="none" w:sz="0" w:space="0" w:color="auto"/>
      </w:divBdr>
      <w:divsChild>
        <w:div w:id="647249976">
          <w:marLeft w:val="0"/>
          <w:marRight w:val="0"/>
          <w:marTop w:val="0"/>
          <w:marBottom w:val="0"/>
          <w:divBdr>
            <w:top w:val="none" w:sz="0" w:space="0" w:color="auto"/>
            <w:left w:val="none" w:sz="0" w:space="0" w:color="auto"/>
            <w:bottom w:val="none" w:sz="0" w:space="0" w:color="auto"/>
            <w:right w:val="none" w:sz="0" w:space="0" w:color="auto"/>
          </w:divBdr>
          <w:divsChild>
            <w:div w:id="106703465">
              <w:marLeft w:val="0"/>
              <w:marRight w:val="0"/>
              <w:marTop w:val="0"/>
              <w:marBottom w:val="0"/>
              <w:divBdr>
                <w:top w:val="none" w:sz="0" w:space="0" w:color="auto"/>
                <w:left w:val="none" w:sz="0" w:space="0" w:color="auto"/>
                <w:bottom w:val="none" w:sz="0" w:space="0" w:color="auto"/>
                <w:right w:val="none" w:sz="0" w:space="0" w:color="auto"/>
              </w:divBdr>
            </w:div>
            <w:div w:id="383673629">
              <w:marLeft w:val="0"/>
              <w:marRight w:val="0"/>
              <w:marTop w:val="0"/>
              <w:marBottom w:val="0"/>
              <w:divBdr>
                <w:top w:val="none" w:sz="0" w:space="0" w:color="auto"/>
                <w:left w:val="none" w:sz="0" w:space="0" w:color="auto"/>
                <w:bottom w:val="none" w:sz="0" w:space="0" w:color="auto"/>
                <w:right w:val="none" w:sz="0" w:space="0" w:color="auto"/>
              </w:divBdr>
            </w:div>
            <w:div w:id="410735699">
              <w:marLeft w:val="0"/>
              <w:marRight w:val="0"/>
              <w:marTop w:val="0"/>
              <w:marBottom w:val="0"/>
              <w:divBdr>
                <w:top w:val="none" w:sz="0" w:space="0" w:color="auto"/>
                <w:left w:val="none" w:sz="0" w:space="0" w:color="auto"/>
                <w:bottom w:val="none" w:sz="0" w:space="0" w:color="auto"/>
                <w:right w:val="none" w:sz="0" w:space="0" w:color="auto"/>
              </w:divBdr>
            </w:div>
            <w:div w:id="917864071">
              <w:marLeft w:val="0"/>
              <w:marRight w:val="0"/>
              <w:marTop w:val="0"/>
              <w:marBottom w:val="0"/>
              <w:divBdr>
                <w:top w:val="none" w:sz="0" w:space="0" w:color="auto"/>
                <w:left w:val="none" w:sz="0" w:space="0" w:color="auto"/>
                <w:bottom w:val="none" w:sz="0" w:space="0" w:color="auto"/>
                <w:right w:val="none" w:sz="0" w:space="0" w:color="auto"/>
              </w:divBdr>
            </w:div>
            <w:div w:id="1855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394">
      <w:bodyDiv w:val="1"/>
      <w:marLeft w:val="0"/>
      <w:marRight w:val="0"/>
      <w:marTop w:val="0"/>
      <w:marBottom w:val="0"/>
      <w:divBdr>
        <w:top w:val="none" w:sz="0" w:space="0" w:color="auto"/>
        <w:left w:val="none" w:sz="0" w:space="0" w:color="auto"/>
        <w:bottom w:val="none" w:sz="0" w:space="0" w:color="auto"/>
        <w:right w:val="none" w:sz="0" w:space="0" w:color="auto"/>
      </w:divBdr>
      <w:divsChild>
        <w:div w:id="2008511978">
          <w:marLeft w:val="0"/>
          <w:marRight w:val="0"/>
          <w:marTop w:val="0"/>
          <w:marBottom w:val="0"/>
          <w:divBdr>
            <w:top w:val="none" w:sz="0" w:space="0" w:color="auto"/>
            <w:left w:val="none" w:sz="0" w:space="0" w:color="auto"/>
            <w:bottom w:val="none" w:sz="0" w:space="0" w:color="auto"/>
            <w:right w:val="none" w:sz="0" w:space="0" w:color="auto"/>
          </w:divBdr>
          <w:divsChild>
            <w:div w:id="54931983">
              <w:marLeft w:val="0"/>
              <w:marRight w:val="0"/>
              <w:marTop w:val="0"/>
              <w:marBottom w:val="0"/>
              <w:divBdr>
                <w:top w:val="none" w:sz="0" w:space="0" w:color="auto"/>
                <w:left w:val="none" w:sz="0" w:space="0" w:color="auto"/>
                <w:bottom w:val="none" w:sz="0" w:space="0" w:color="auto"/>
                <w:right w:val="none" w:sz="0" w:space="0" w:color="auto"/>
              </w:divBdr>
            </w:div>
            <w:div w:id="195241975">
              <w:marLeft w:val="0"/>
              <w:marRight w:val="0"/>
              <w:marTop w:val="0"/>
              <w:marBottom w:val="0"/>
              <w:divBdr>
                <w:top w:val="none" w:sz="0" w:space="0" w:color="auto"/>
                <w:left w:val="none" w:sz="0" w:space="0" w:color="auto"/>
                <w:bottom w:val="none" w:sz="0" w:space="0" w:color="auto"/>
                <w:right w:val="none" w:sz="0" w:space="0" w:color="auto"/>
              </w:divBdr>
            </w:div>
            <w:div w:id="290289294">
              <w:marLeft w:val="0"/>
              <w:marRight w:val="0"/>
              <w:marTop w:val="0"/>
              <w:marBottom w:val="0"/>
              <w:divBdr>
                <w:top w:val="none" w:sz="0" w:space="0" w:color="auto"/>
                <w:left w:val="none" w:sz="0" w:space="0" w:color="auto"/>
                <w:bottom w:val="none" w:sz="0" w:space="0" w:color="auto"/>
                <w:right w:val="none" w:sz="0" w:space="0" w:color="auto"/>
              </w:divBdr>
            </w:div>
            <w:div w:id="708458276">
              <w:marLeft w:val="0"/>
              <w:marRight w:val="0"/>
              <w:marTop w:val="0"/>
              <w:marBottom w:val="0"/>
              <w:divBdr>
                <w:top w:val="none" w:sz="0" w:space="0" w:color="auto"/>
                <w:left w:val="none" w:sz="0" w:space="0" w:color="auto"/>
                <w:bottom w:val="none" w:sz="0" w:space="0" w:color="auto"/>
                <w:right w:val="none" w:sz="0" w:space="0" w:color="auto"/>
              </w:divBdr>
            </w:div>
            <w:div w:id="778990552">
              <w:marLeft w:val="0"/>
              <w:marRight w:val="0"/>
              <w:marTop w:val="0"/>
              <w:marBottom w:val="0"/>
              <w:divBdr>
                <w:top w:val="none" w:sz="0" w:space="0" w:color="auto"/>
                <w:left w:val="none" w:sz="0" w:space="0" w:color="auto"/>
                <w:bottom w:val="none" w:sz="0" w:space="0" w:color="auto"/>
                <w:right w:val="none" w:sz="0" w:space="0" w:color="auto"/>
              </w:divBdr>
            </w:div>
            <w:div w:id="938871484">
              <w:marLeft w:val="0"/>
              <w:marRight w:val="0"/>
              <w:marTop w:val="0"/>
              <w:marBottom w:val="0"/>
              <w:divBdr>
                <w:top w:val="none" w:sz="0" w:space="0" w:color="auto"/>
                <w:left w:val="none" w:sz="0" w:space="0" w:color="auto"/>
                <w:bottom w:val="none" w:sz="0" w:space="0" w:color="auto"/>
                <w:right w:val="none" w:sz="0" w:space="0" w:color="auto"/>
              </w:divBdr>
            </w:div>
            <w:div w:id="1110589361">
              <w:marLeft w:val="0"/>
              <w:marRight w:val="0"/>
              <w:marTop w:val="0"/>
              <w:marBottom w:val="0"/>
              <w:divBdr>
                <w:top w:val="none" w:sz="0" w:space="0" w:color="auto"/>
                <w:left w:val="none" w:sz="0" w:space="0" w:color="auto"/>
                <w:bottom w:val="none" w:sz="0" w:space="0" w:color="auto"/>
                <w:right w:val="none" w:sz="0" w:space="0" w:color="auto"/>
              </w:divBdr>
            </w:div>
            <w:div w:id="1172523145">
              <w:marLeft w:val="0"/>
              <w:marRight w:val="0"/>
              <w:marTop w:val="0"/>
              <w:marBottom w:val="0"/>
              <w:divBdr>
                <w:top w:val="none" w:sz="0" w:space="0" w:color="auto"/>
                <w:left w:val="none" w:sz="0" w:space="0" w:color="auto"/>
                <w:bottom w:val="none" w:sz="0" w:space="0" w:color="auto"/>
                <w:right w:val="none" w:sz="0" w:space="0" w:color="auto"/>
              </w:divBdr>
            </w:div>
            <w:div w:id="1198468839">
              <w:marLeft w:val="0"/>
              <w:marRight w:val="0"/>
              <w:marTop w:val="0"/>
              <w:marBottom w:val="0"/>
              <w:divBdr>
                <w:top w:val="none" w:sz="0" w:space="0" w:color="auto"/>
                <w:left w:val="none" w:sz="0" w:space="0" w:color="auto"/>
                <w:bottom w:val="none" w:sz="0" w:space="0" w:color="auto"/>
                <w:right w:val="none" w:sz="0" w:space="0" w:color="auto"/>
              </w:divBdr>
            </w:div>
            <w:div w:id="1377005925">
              <w:marLeft w:val="0"/>
              <w:marRight w:val="0"/>
              <w:marTop w:val="0"/>
              <w:marBottom w:val="0"/>
              <w:divBdr>
                <w:top w:val="none" w:sz="0" w:space="0" w:color="auto"/>
                <w:left w:val="none" w:sz="0" w:space="0" w:color="auto"/>
                <w:bottom w:val="none" w:sz="0" w:space="0" w:color="auto"/>
                <w:right w:val="none" w:sz="0" w:space="0" w:color="auto"/>
              </w:divBdr>
            </w:div>
            <w:div w:id="1489976627">
              <w:marLeft w:val="0"/>
              <w:marRight w:val="0"/>
              <w:marTop w:val="0"/>
              <w:marBottom w:val="0"/>
              <w:divBdr>
                <w:top w:val="none" w:sz="0" w:space="0" w:color="auto"/>
                <w:left w:val="none" w:sz="0" w:space="0" w:color="auto"/>
                <w:bottom w:val="none" w:sz="0" w:space="0" w:color="auto"/>
                <w:right w:val="none" w:sz="0" w:space="0" w:color="auto"/>
              </w:divBdr>
            </w:div>
            <w:div w:id="1496992973">
              <w:marLeft w:val="0"/>
              <w:marRight w:val="0"/>
              <w:marTop w:val="0"/>
              <w:marBottom w:val="0"/>
              <w:divBdr>
                <w:top w:val="none" w:sz="0" w:space="0" w:color="auto"/>
                <w:left w:val="none" w:sz="0" w:space="0" w:color="auto"/>
                <w:bottom w:val="none" w:sz="0" w:space="0" w:color="auto"/>
                <w:right w:val="none" w:sz="0" w:space="0" w:color="auto"/>
              </w:divBdr>
            </w:div>
            <w:div w:id="1561164599">
              <w:marLeft w:val="0"/>
              <w:marRight w:val="0"/>
              <w:marTop w:val="0"/>
              <w:marBottom w:val="0"/>
              <w:divBdr>
                <w:top w:val="none" w:sz="0" w:space="0" w:color="auto"/>
                <w:left w:val="none" w:sz="0" w:space="0" w:color="auto"/>
                <w:bottom w:val="none" w:sz="0" w:space="0" w:color="auto"/>
                <w:right w:val="none" w:sz="0" w:space="0" w:color="auto"/>
              </w:divBdr>
            </w:div>
            <w:div w:id="1678580602">
              <w:marLeft w:val="0"/>
              <w:marRight w:val="0"/>
              <w:marTop w:val="0"/>
              <w:marBottom w:val="0"/>
              <w:divBdr>
                <w:top w:val="none" w:sz="0" w:space="0" w:color="auto"/>
                <w:left w:val="none" w:sz="0" w:space="0" w:color="auto"/>
                <w:bottom w:val="none" w:sz="0" w:space="0" w:color="auto"/>
                <w:right w:val="none" w:sz="0" w:space="0" w:color="auto"/>
              </w:divBdr>
            </w:div>
            <w:div w:id="1894460529">
              <w:marLeft w:val="0"/>
              <w:marRight w:val="0"/>
              <w:marTop w:val="0"/>
              <w:marBottom w:val="0"/>
              <w:divBdr>
                <w:top w:val="none" w:sz="0" w:space="0" w:color="auto"/>
                <w:left w:val="none" w:sz="0" w:space="0" w:color="auto"/>
                <w:bottom w:val="none" w:sz="0" w:space="0" w:color="auto"/>
                <w:right w:val="none" w:sz="0" w:space="0" w:color="auto"/>
              </w:divBdr>
            </w:div>
            <w:div w:id="2056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786">
      <w:bodyDiv w:val="1"/>
      <w:marLeft w:val="0"/>
      <w:marRight w:val="0"/>
      <w:marTop w:val="0"/>
      <w:marBottom w:val="0"/>
      <w:divBdr>
        <w:top w:val="none" w:sz="0" w:space="0" w:color="auto"/>
        <w:left w:val="none" w:sz="0" w:space="0" w:color="auto"/>
        <w:bottom w:val="none" w:sz="0" w:space="0" w:color="auto"/>
        <w:right w:val="none" w:sz="0" w:space="0" w:color="auto"/>
      </w:divBdr>
      <w:divsChild>
        <w:div w:id="839153621">
          <w:marLeft w:val="0"/>
          <w:marRight w:val="0"/>
          <w:marTop w:val="0"/>
          <w:marBottom w:val="0"/>
          <w:divBdr>
            <w:top w:val="none" w:sz="0" w:space="0" w:color="auto"/>
            <w:left w:val="none" w:sz="0" w:space="0" w:color="auto"/>
            <w:bottom w:val="none" w:sz="0" w:space="0" w:color="auto"/>
            <w:right w:val="none" w:sz="0" w:space="0" w:color="auto"/>
          </w:divBdr>
        </w:div>
      </w:divsChild>
    </w:div>
    <w:div w:id="1236550884">
      <w:bodyDiv w:val="1"/>
      <w:marLeft w:val="0"/>
      <w:marRight w:val="0"/>
      <w:marTop w:val="0"/>
      <w:marBottom w:val="0"/>
      <w:divBdr>
        <w:top w:val="none" w:sz="0" w:space="0" w:color="auto"/>
        <w:left w:val="none" w:sz="0" w:space="0" w:color="auto"/>
        <w:bottom w:val="none" w:sz="0" w:space="0" w:color="auto"/>
        <w:right w:val="none" w:sz="0" w:space="0" w:color="auto"/>
      </w:divBdr>
      <w:divsChild>
        <w:div w:id="574441929">
          <w:marLeft w:val="0"/>
          <w:marRight w:val="0"/>
          <w:marTop w:val="0"/>
          <w:marBottom w:val="0"/>
          <w:divBdr>
            <w:top w:val="none" w:sz="0" w:space="0" w:color="auto"/>
            <w:left w:val="none" w:sz="0" w:space="0" w:color="auto"/>
            <w:bottom w:val="none" w:sz="0" w:space="0" w:color="auto"/>
            <w:right w:val="none" w:sz="0" w:space="0" w:color="auto"/>
          </w:divBdr>
          <w:divsChild>
            <w:div w:id="8793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721">
      <w:bodyDiv w:val="1"/>
      <w:marLeft w:val="0"/>
      <w:marRight w:val="0"/>
      <w:marTop w:val="0"/>
      <w:marBottom w:val="0"/>
      <w:divBdr>
        <w:top w:val="none" w:sz="0" w:space="0" w:color="auto"/>
        <w:left w:val="none" w:sz="0" w:space="0" w:color="auto"/>
        <w:bottom w:val="none" w:sz="0" w:space="0" w:color="auto"/>
        <w:right w:val="none" w:sz="0" w:space="0" w:color="auto"/>
      </w:divBdr>
      <w:divsChild>
        <w:div w:id="1947417739">
          <w:marLeft w:val="0"/>
          <w:marRight w:val="0"/>
          <w:marTop w:val="0"/>
          <w:marBottom w:val="0"/>
          <w:divBdr>
            <w:top w:val="none" w:sz="0" w:space="0" w:color="auto"/>
            <w:left w:val="none" w:sz="0" w:space="0" w:color="auto"/>
            <w:bottom w:val="none" w:sz="0" w:space="0" w:color="auto"/>
            <w:right w:val="none" w:sz="0" w:space="0" w:color="auto"/>
          </w:divBdr>
        </w:div>
      </w:divsChild>
    </w:div>
    <w:div w:id="1280718358">
      <w:bodyDiv w:val="1"/>
      <w:marLeft w:val="0"/>
      <w:marRight w:val="0"/>
      <w:marTop w:val="0"/>
      <w:marBottom w:val="0"/>
      <w:divBdr>
        <w:top w:val="none" w:sz="0" w:space="0" w:color="auto"/>
        <w:left w:val="none" w:sz="0" w:space="0" w:color="auto"/>
        <w:bottom w:val="none" w:sz="0" w:space="0" w:color="auto"/>
        <w:right w:val="none" w:sz="0" w:space="0" w:color="auto"/>
      </w:divBdr>
      <w:divsChild>
        <w:div w:id="527572062">
          <w:marLeft w:val="0"/>
          <w:marRight w:val="0"/>
          <w:marTop w:val="0"/>
          <w:marBottom w:val="0"/>
          <w:divBdr>
            <w:top w:val="none" w:sz="0" w:space="0" w:color="auto"/>
            <w:left w:val="none" w:sz="0" w:space="0" w:color="auto"/>
            <w:bottom w:val="none" w:sz="0" w:space="0" w:color="auto"/>
            <w:right w:val="none" w:sz="0" w:space="0" w:color="auto"/>
          </w:divBdr>
        </w:div>
      </w:divsChild>
    </w:div>
    <w:div w:id="1438598060">
      <w:bodyDiv w:val="1"/>
      <w:marLeft w:val="0"/>
      <w:marRight w:val="0"/>
      <w:marTop w:val="0"/>
      <w:marBottom w:val="0"/>
      <w:divBdr>
        <w:top w:val="none" w:sz="0" w:space="0" w:color="auto"/>
        <w:left w:val="none" w:sz="0" w:space="0" w:color="auto"/>
        <w:bottom w:val="none" w:sz="0" w:space="0" w:color="auto"/>
        <w:right w:val="none" w:sz="0" w:space="0" w:color="auto"/>
      </w:divBdr>
    </w:div>
    <w:div w:id="1462728057">
      <w:bodyDiv w:val="1"/>
      <w:marLeft w:val="0"/>
      <w:marRight w:val="0"/>
      <w:marTop w:val="0"/>
      <w:marBottom w:val="0"/>
      <w:divBdr>
        <w:top w:val="none" w:sz="0" w:space="0" w:color="auto"/>
        <w:left w:val="none" w:sz="0" w:space="0" w:color="auto"/>
        <w:bottom w:val="none" w:sz="0" w:space="0" w:color="auto"/>
        <w:right w:val="none" w:sz="0" w:space="0" w:color="auto"/>
      </w:divBdr>
      <w:divsChild>
        <w:div w:id="2109085169">
          <w:marLeft w:val="0"/>
          <w:marRight w:val="0"/>
          <w:marTop w:val="0"/>
          <w:marBottom w:val="0"/>
          <w:divBdr>
            <w:top w:val="none" w:sz="0" w:space="0" w:color="auto"/>
            <w:left w:val="none" w:sz="0" w:space="0" w:color="auto"/>
            <w:bottom w:val="none" w:sz="0" w:space="0" w:color="auto"/>
            <w:right w:val="none" w:sz="0" w:space="0" w:color="auto"/>
          </w:divBdr>
          <w:divsChild>
            <w:div w:id="14250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5506">
      <w:bodyDiv w:val="1"/>
      <w:marLeft w:val="0"/>
      <w:marRight w:val="0"/>
      <w:marTop w:val="0"/>
      <w:marBottom w:val="0"/>
      <w:divBdr>
        <w:top w:val="none" w:sz="0" w:space="0" w:color="auto"/>
        <w:left w:val="none" w:sz="0" w:space="0" w:color="auto"/>
        <w:bottom w:val="none" w:sz="0" w:space="0" w:color="auto"/>
        <w:right w:val="none" w:sz="0" w:space="0" w:color="auto"/>
      </w:divBdr>
      <w:divsChild>
        <w:div w:id="1314331859">
          <w:marLeft w:val="0"/>
          <w:marRight w:val="0"/>
          <w:marTop w:val="0"/>
          <w:marBottom w:val="0"/>
          <w:divBdr>
            <w:top w:val="none" w:sz="0" w:space="0" w:color="auto"/>
            <w:left w:val="none" w:sz="0" w:space="0" w:color="auto"/>
            <w:bottom w:val="none" w:sz="0" w:space="0" w:color="auto"/>
            <w:right w:val="none" w:sz="0" w:space="0" w:color="auto"/>
          </w:divBdr>
        </w:div>
      </w:divsChild>
    </w:div>
    <w:div w:id="1576813948">
      <w:bodyDiv w:val="1"/>
      <w:marLeft w:val="0"/>
      <w:marRight w:val="0"/>
      <w:marTop w:val="0"/>
      <w:marBottom w:val="0"/>
      <w:divBdr>
        <w:top w:val="none" w:sz="0" w:space="0" w:color="auto"/>
        <w:left w:val="none" w:sz="0" w:space="0" w:color="auto"/>
        <w:bottom w:val="none" w:sz="0" w:space="0" w:color="auto"/>
        <w:right w:val="none" w:sz="0" w:space="0" w:color="auto"/>
      </w:divBdr>
      <w:divsChild>
        <w:div w:id="1710497703">
          <w:marLeft w:val="0"/>
          <w:marRight w:val="0"/>
          <w:marTop w:val="0"/>
          <w:marBottom w:val="0"/>
          <w:divBdr>
            <w:top w:val="none" w:sz="0" w:space="0" w:color="auto"/>
            <w:left w:val="none" w:sz="0" w:space="0" w:color="auto"/>
            <w:bottom w:val="none" w:sz="0" w:space="0" w:color="auto"/>
            <w:right w:val="none" w:sz="0" w:space="0" w:color="auto"/>
          </w:divBdr>
        </w:div>
      </w:divsChild>
    </w:div>
    <w:div w:id="1598636128">
      <w:bodyDiv w:val="1"/>
      <w:marLeft w:val="0"/>
      <w:marRight w:val="0"/>
      <w:marTop w:val="0"/>
      <w:marBottom w:val="0"/>
      <w:divBdr>
        <w:top w:val="none" w:sz="0" w:space="0" w:color="auto"/>
        <w:left w:val="none" w:sz="0" w:space="0" w:color="auto"/>
        <w:bottom w:val="none" w:sz="0" w:space="0" w:color="auto"/>
        <w:right w:val="none" w:sz="0" w:space="0" w:color="auto"/>
      </w:divBdr>
      <w:divsChild>
        <w:div w:id="403645512">
          <w:marLeft w:val="0"/>
          <w:marRight w:val="0"/>
          <w:marTop w:val="0"/>
          <w:marBottom w:val="0"/>
          <w:divBdr>
            <w:top w:val="none" w:sz="0" w:space="0" w:color="auto"/>
            <w:left w:val="none" w:sz="0" w:space="0" w:color="auto"/>
            <w:bottom w:val="none" w:sz="0" w:space="0" w:color="auto"/>
            <w:right w:val="none" w:sz="0" w:space="0" w:color="auto"/>
          </w:divBdr>
          <w:divsChild>
            <w:div w:id="461114884">
              <w:marLeft w:val="0"/>
              <w:marRight w:val="0"/>
              <w:marTop w:val="0"/>
              <w:marBottom w:val="0"/>
              <w:divBdr>
                <w:top w:val="none" w:sz="0" w:space="0" w:color="auto"/>
                <w:left w:val="none" w:sz="0" w:space="0" w:color="auto"/>
                <w:bottom w:val="none" w:sz="0" w:space="0" w:color="auto"/>
                <w:right w:val="none" w:sz="0" w:space="0" w:color="auto"/>
              </w:divBdr>
            </w:div>
            <w:div w:id="794375336">
              <w:marLeft w:val="0"/>
              <w:marRight w:val="0"/>
              <w:marTop w:val="0"/>
              <w:marBottom w:val="0"/>
              <w:divBdr>
                <w:top w:val="none" w:sz="0" w:space="0" w:color="auto"/>
                <w:left w:val="none" w:sz="0" w:space="0" w:color="auto"/>
                <w:bottom w:val="none" w:sz="0" w:space="0" w:color="auto"/>
                <w:right w:val="none" w:sz="0" w:space="0" w:color="auto"/>
              </w:divBdr>
            </w:div>
            <w:div w:id="8588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525">
      <w:bodyDiv w:val="1"/>
      <w:marLeft w:val="0"/>
      <w:marRight w:val="0"/>
      <w:marTop w:val="0"/>
      <w:marBottom w:val="0"/>
      <w:divBdr>
        <w:top w:val="none" w:sz="0" w:space="0" w:color="auto"/>
        <w:left w:val="none" w:sz="0" w:space="0" w:color="auto"/>
        <w:bottom w:val="none" w:sz="0" w:space="0" w:color="auto"/>
        <w:right w:val="none" w:sz="0" w:space="0" w:color="auto"/>
      </w:divBdr>
      <w:divsChild>
        <w:div w:id="95488680">
          <w:marLeft w:val="0"/>
          <w:marRight w:val="0"/>
          <w:marTop w:val="0"/>
          <w:marBottom w:val="0"/>
          <w:divBdr>
            <w:top w:val="none" w:sz="0" w:space="0" w:color="auto"/>
            <w:left w:val="none" w:sz="0" w:space="0" w:color="auto"/>
            <w:bottom w:val="none" w:sz="0" w:space="0" w:color="auto"/>
            <w:right w:val="none" w:sz="0" w:space="0" w:color="auto"/>
          </w:divBdr>
          <w:divsChild>
            <w:div w:id="10745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327">
      <w:bodyDiv w:val="1"/>
      <w:marLeft w:val="0"/>
      <w:marRight w:val="0"/>
      <w:marTop w:val="0"/>
      <w:marBottom w:val="0"/>
      <w:divBdr>
        <w:top w:val="none" w:sz="0" w:space="0" w:color="auto"/>
        <w:left w:val="none" w:sz="0" w:space="0" w:color="auto"/>
        <w:bottom w:val="none" w:sz="0" w:space="0" w:color="auto"/>
        <w:right w:val="none" w:sz="0" w:space="0" w:color="auto"/>
      </w:divBdr>
      <w:divsChild>
        <w:div w:id="92406250">
          <w:marLeft w:val="0"/>
          <w:marRight w:val="0"/>
          <w:marTop w:val="0"/>
          <w:marBottom w:val="0"/>
          <w:divBdr>
            <w:top w:val="none" w:sz="0" w:space="0" w:color="auto"/>
            <w:left w:val="none" w:sz="0" w:space="0" w:color="auto"/>
            <w:bottom w:val="none" w:sz="0" w:space="0" w:color="auto"/>
            <w:right w:val="none" w:sz="0" w:space="0" w:color="auto"/>
          </w:divBdr>
        </w:div>
        <w:div w:id="2024160055">
          <w:marLeft w:val="0"/>
          <w:marRight w:val="0"/>
          <w:marTop w:val="0"/>
          <w:marBottom w:val="0"/>
          <w:divBdr>
            <w:top w:val="none" w:sz="0" w:space="0" w:color="auto"/>
            <w:left w:val="none" w:sz="0" w:space="0" w:color="auto"/>
            <w:bottom w:val="none" w:sz="0" w:space="0" w:color="auto"/>
            <w:right w:val="none" w:sz="0" w:space="0" w:color="auto"/>
          </w:divBdr>
        </w:div>
        <w:div w:id="951597343">
          <w:marLeft w:val="0"/>
          <w:marRight w:val="0"/>
          <w:marTop w:val="0"/>
          <w:marBottom w:val="0"/>
          <w:divBdr>
            <w:top w:val="none" w:sz="0" w:space="0" w:color="auto"/>
            <w:left w:val="none" w:sz="0" w:space="0" w:color="auto"/>
            <w:bottom w:val="none" w:sz="0" w:space="0" w:color="auto"/>
            <w:right w:val="none" w:sz="0" w:space="0" w:color="auto"/>
          </w:divBdr>
        </w:div>
      </w:divsChild>
    </w:div>
    <w:div w:id="1671104567">
      <w:bodyDiv w:val="1"/>
      <w:marLeft w:val="0"/>
      <w:marRight w:val="0"/>
      <w:marTop w:val="0"/>
      <w:marBottom w:val="0"/>
      <w:divBdr>
        <w:top w:val="none" w:sz="0" w:space="0" w:color="auto"/>
        <w:left w:val="none" w:sz="0" w:space="0" w:color="auto"/>
        <w:bottom w:val="none" w:sz="0" w:space="0" w:color="auto"/>
        <w:right w:val="none" w:sz="0" w:space="0" w:color="auto"/>
      </w:divBdr>
      <w:divsChild>
        <w:div w:id="953293558">
          <w:marLeft w:val="0"/>
          <w:marRight w:val="0"/>
          <w:marTop w:val="0"/>
          <w:marBottom w:val="0"/>
          <w:divBdr>
            <w:top w:val="none" w:sz="0" w:space="0" w:color="auto"/>
            <w:left w:val="none" w:sz="0" w:space="0" w:color="auto"/>
            <w:bottom w:val="none" w:sz="0" w:space="0" w:color="auto"/>
            <w:right w:val="none" w:sz="0" w:space="0" w:color="auto"/>
          </w:divBdr>
        </w:div>
      </w:divsChild>
    </w:div>
    <w:div w:id="1730034802">
      <w:bodyDiv w:val="1"/>
      <w:marLeft w:val="0"/>
      <w:marRight w:val="0"/>
      <w:marTop w:val="0"/>
      <w:marBottom w:val="0"/>
      <w:divBdr>
        <w:top w:val="none" w:sz="0" w:space="0" w:color="auto"/>
        <w:left w:val="none" w:sz="0" w:space="0" w:color="auto"/>
        <w:bottom w:val="none" w:sz="0" w:space="0" w:color="auto"/>
        <w:right w:val="none" w:sz="0" w:space="0" w:color="auto"/>
      </w:divBdr>
      <w:divsChild>
        <w:div w:id="418068069">
          <w:marLeft w:val="0"/>
          <w:marRight w:val="0"/>
          <w:marTop w:val="0"/>
          <w:marBottom w:val="0"/>
          <w:divBdr>
            <w:top w:val="none" w:sz="0" w:space="0" w:color="auto"/>
            <w:left w:val="none" w:sz="0" w:space="0" w:color="auto"/>
            <w:bottom w:val="none" w:sz="0" w:space="0" w:color="auto"/>
            <w:right w:val="none" w:sz="0" w:space="0" w:color="auto"/>
          </w:divBdr>
          <w:divsChild>
            <w:div w:id="111555714">
              <w:marLeft w:val="0"/>
              <w:marRight w:val="0"/>
              <w:marTop w:val="0"/>
              <w:marBottom w:val="0"/>
              <w:divBdr>
                <w:top w:val="none" w:sz="0" w:space="0" w:color="auto"/>
                <w:left w:val="none" w:sz="0" w:space="0" w:color="auto"/>
                <w:bottom w:val="none" w:sz="0" w:space="0" w:color="auto"/>
                <w:right w:val="none" w:sz="0" w:space="0" w:color="auto"/>
              </w:divBdr>
            </w:div>
            <w:div w:id="1719938729">
              <w:marLeft w:val="0"/>
              <w:marRight w:val="0"/>
              <w:marTop w:val="0"/>
              <w:marBottom w:val="0"/>
              <w:divBdr>
                <w:top w:val="none" w:sz="0" w:space="0" w:color="auto"/>
                <w:left w:val="none" w:sz="0" w:space="0" w:color="auto"/>
                <w:bottom w:val="none" w:sz="0" w:space="0" w:color="auto"/>
                <w:right w:val="none" w:sz="0" w:space="0" w:color="auto"/>
              </w:divBdr>
            </w:div>
            <w:div w:id="18803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566">
      <w:bodyDiv w:val="1"/>
      <w:marLeft w:val="0"/>
      <w:marRight w:val="0"/>
      <w:marTop w:val="0"/>
      <w:marBottom w:val="0"/>
      <w:divBdr>
        <w:top w:val="none" w:sz="0" w:space="0" w:color="auto"/>
        <w:left w:val="none" w:sz="0" w:space="0" w:color="auto"/>
        <w:bottom w:val="none" w:sz="0" w:space="0" w:color="auto"/>
        <w:right w:val="none" w:sz="0" w:space="0" w:color="auto"/>
      </w:divBdr>
      <w:divsChild>
        <w:div w:id="1748069046">
          <w:marLeft w:val="0"/>
          <w:marRight w:val="0"/>
          <w:marTop w:val="0"/>
          <w:marBottom w:val="0"/>
          <w:divBdr>
            <w:top w:val="none" w:sz="0" w:space="0" w:color="auto"/>
            <w:left w:val="none" w:sz="0" w:space="0" w:color="auto"/>
            <w:bottom w:val="none" w:sz="0" w:space="0" w:color="auto"/>
            <w:right w:val="none" w:sz="0" w:space="0" w:color="auto"/>
          </w:divBdr>
          <w:divsChild>
            <w:div w:id="389617337">
              <w:marLeft w:val="0"/>
              <w:marRight w:val="0"/>
              <w:marTop w:val="0"/>
              <w:marBottom w:val="0"/>
              <w:divBdr>
                <w:top w:val="none" w:sz="0" w:space="0" w:color="auto"/>
                <w:left w:val="none" w:sz="0" w:space="0" w:color="auto"/>
                <w:bottom w:val="none" w:sz="0" w:space="0" w:color="auto"/>
                <w:right w:val="none" w:sz="0" w:space="0" w:color="auto"/>
              </w:divBdr>
            </w:div>
            <w:div w:id="929197552">
              <w:marLeft w:val="0"/>
              <w:marRight w:val="0"/>
              <w:marTop w:val="0"/>
              <w:marBottom w:val="0"/>
              <w:divBdr>
                <w:top w:val="none" w:sz="0" w:space="0" w:color="auto"/>
                <w:left w:val="none" w:sz="0" w:space="0" w:color="auto"/>
                <w:bottom w:val="none" w:sz="0" w:space="0" w:color="auto"/>
                <w:right w:val="none" w:sz="0" w:space="0" w:color="auto"/>
              </w:divBdr>
            </w:div>
            <w:div w:id="1222910270">
              <w:marLeft w:val="0"/>
              <w:marRight w:val="0"/>
              <w:marTop w:val="0"/>
              <w:marBottom w:val="0"/>
              <w:divBdr>
                <w:top w:val="none" w:sz="0" w:space="0" w:color="auto"/>
                <w:left w:val="none" w:sz="0" w:space="0" w:color="auto"/>
                <w:bottom w:val="none" w:sz="0" w:space="0" w:color="auto"/>
                <w:right w:val="none" w:sz="0" w:space="0" w:color="auto"/>
              </w:divBdr>
            </w:div>
            <w:div w:id="14797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4323">
      <w:bodyDiv w:val="1"/>
      <w:marLeft w:val="0"/>
      <w:marRight w:val="0"/>
      <w:marTop w:val="0"/>
      <w:marBottom w:val="0"/>
      <w:divBdr>
        <w:top w:val="none" w:sz="0" w:space="0" w:color="auto"/>
        <w:left w:val="none" w:sz="0" w:space="0" w:color="auto"/>
        <w:bottom w:val="none" w:sz="0" w:space="0" w:color="auto"/>
        <w:right w:val="none" w:sz="0" w:space="0" w:color="auto"/>
      </w:divBdr>
      <w:divsChild>
        <w:div w:id="184560999">
          <w:marLeft w:val="0"/>
          <w:marRight w:val="0"/>
          <w:marTop w:val="0"/>
          <w:marBottom w:val="0"/>
          <w:divBdr>
            <w:top w:val="none" w:sz="0" w:space="0" w:color="auto"/>
            <w:left w:val="none" w:sz="0" w:space="0" w:color="auto"/>
            <w:bottom w:val="none" w:sz="0" w:space="0" w:color="auto"/>
            <w:right w:val="none" w:sz="0" w:space="0" w:color="auto"/>
          </w:divBdr>
          <w:divsChild>
            <w:div w:id="684207780">
              <w:marLeft w:val="0"/>
              <w:marRight w:val="0"/>
              <w:marTop w:val="0"/>
              <w:marBottom w:val="0"/>
              <w:divBdr>
                <w:top w:val="none" w:sz="0" w:space="0" w:color="auto"/>
                <w:left w:val="none" w:sz="0" w:space="0" w:color="auto"/>
                <w:bottom w:val="none" w:sz="0" w:space="0" w:color="auto"/>
                <w:right w:val="none" w:sz="0" w:space="0" w:color="auto"/>
              </w:divBdr>
            </w:div>
            <w:div w:id="1200899644">
              <w:marLeft w:val="0"/>
              <w:marRight w:val="0"/>
              <w:marTop w:val="0"/>
              <w:marBottom w:val="0"/>
              <w:divBdr>
                <w:top w:val="none" w:sz="0" w:space="0" w:color="auto"/>
                <w:left w:val="none" w:sz="0" w:space="0" w:color="auto"/>
                <w:bottom w:val="none" w:sz="0" w:space="0" w:color="auto"/>
                <w:right w:val="none" w:sz="0" w:space="0" w:color="auto"/>
              </w:divBdr>
            </w:div>
            <w:div w:id="1437798110">
              <w:marLeft w:val="0"/>
              <w:marRight w:val="0"/>
              <w:marTop w:val="0"/>
              <w:marBottom w:val="0"/>
              <w:divBdr>
                <w:top w:val="none" w:sz="0" w:space="0" w:color="auto"/>
                <w:left w:val="none" w:sz="0" w:space="0" w:color="auto"/>
                <w:bottom w:val="none" w:sz="0" w:space="0" w:color="auto"/>
                <w:right w:val="none" w:sz="0" w:space="0" w:color="auto"/>
              </w:divBdr>
            </w:div>
            <w:div w:id="1752966346">
              <w:marLeft w:val="0"/>
              <w:marRight w:val="0"/>
              <w:marTop w:val="0"/>
              <w:marBottom w:val="0"/>
              <w:divBdr>
                <w:top w:val="none" w:sz="0" w:space="0" w:color="auto"/>
                <w:left w:val="none" w:sz="0" w:space="0" w:color="auto"/>
                <w:bottom w:val="none" w:sz="0" w:space="0" w:color="auto"/>
                <w:right w:val="none" w:sz="0" w:space="0" w:color="auto"/>
              </w:divBdr>
            </w:div>
            <w:div w:id="1809585545">
              <w:marLeft w:val="0"/>
              <w:marRight w:val="0"/>
              <w:marTop w:val="0"/>
              <w:marBottom w:val="0"/>
              <w:divBdr>
                <w:top w:val="none" w:sz="0" w:space="0" w:color="auto"/>
                <w:left w:val="none" w:sz="0" w:space="0" w:color="auto"/>
                <w:bottom w:val="none" w:sz="0" w:space="0" w:color="auto"/>
                <w:right w:val="none" w:sz="0" w:space="0" w:color="auto"/>
              </w:divBdr>
            </w:div>
            <w:div w:id="1821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430">
      <w:bodyDiv w:val="1"/>
      <w:marLeft w:val="0"/>
      <w:marRight w:val="0"/>
      <w:marTop w:val="0"/>
      <w:marBottom w:val="0"/>
      <w:divBdr>
        <w:top w:val="none" w:sz="0" w:space="0" w:color="auto"/>
        <w:left w:val="none" w:sz="0" w:space="0" w:color="auto"/>
        <w:bottom w:val="none" w:sz="0" w:space="0" w:color="auto"/>
        <w:right w:val="none" w:sz="0" w:space="0" w:color="auto"/>
      </w:divBdr>
    </w:div>
    <w:div w:id="2009745654">
      <w:bodyDiv w:val="1"/>
      <w:marLeft w:val="0"/>
      <w:marRight w:val="0"/>
      <w:marTop w:val="0"/>
      <w:marBottom w:val="0"/>
      <w:divBdr>
        <w:top w:val="none" w:sz="0" w:space="0" w:color="auto"/>
        <w:left w:val="none" w:sz="0" w:space="0" w:color="auto"/>
        <w:bottom w:val="none" w:sz="0" w:space="0" w:color="auto"/>
        <w:right w:val="none" w:sz="0" w:space="0" w:color="auto"/>
      </w:divBdr>
      <w:divsChild>
        <w:div w:id="1023214825">
          <w:marLeft w:val="0"/>
          <w:marRight w:val="0"/>
          <w:marTop w:val="0"/>
          <w:marBottom w:val="0"/>
          <w:divBdr>
            <w:top w:val="none" w:sz="0" w:space="0" w:color="auto"/>
            <w:left w:val="none" w:sz="0" w:space="0" w:color="auto"/>
            <w:bottom w:val="none" w:sz="0" w:space="0" w:color="auto"/>
            <w:right w:val="none" w:sz="0" w:space="0" w:color="auto"/>
          </w:divBdr>
        </w:div>
      </w:divsChild>
    </w:div>
    <w:div w:id="2078941989">
      <w:bodyDiv w:val="1"/>
      <w:marLeft w:val="0"/>
      <w:marRight w:val="0"/>
      <w:marTop w:val="0"/>
      <w:marBottom w:val="0"/>
      <w:divBdr>
        <w:top w:val="none" w:sz="0" w:space="0" w:color="auto"/>
        <w:left w:val="none" w:sz="0" w:space="0" w:color="auto"/>
        <w:bottom w:val="none" w:sz="0" w:space="0" w:color="auto"/>
        <w:right w:val="none" w:sz="0" w:space="0" w:color="auto"/>
      </w:divBdr>
      <w:divsChild>
        <w:div w:id="456723350">
          <w:marLeft w:val="0"/>
          <w:marRight w:val="0"/>
          <w:marTop w:val="0"/>
          <w:marBottom w:val="0"/>
          <w:divBdr>
            <w:top w:val="none" w:sz="0" w:space="0" w:color="auto"/>
            <w:left w:val="none" w:sz="0" w:space="0" w:color="auto"/>
            <w:bottom w:val="none" w:sz="0" w:space="0" w:color="auto"/>
            <w:right w:val="none" w:sz="0" w:space="0" w:color="auto"/>
          </w:divBdr>
          <w:divsChild>
            <w:div w:id="180970637">
              <w:marLeft w:val="0"/>
              <w:marRight w:val="0"/>
              <w:marTop w:val="0"/>
              <w:marBottom w:val="0"/>
              <w:divBdr>
                <w:top w:val="none" w:sz="0" w:space="0" w:color="auto"/>
                <w:left w:val="none" w:sz="0" w:space="0" w:color="auto"/>
                <w:bottom w:val="none" w:sz="0" w:space="0" w:color="auto"/>
                <w:right w:val="none" w:sz="0" w:space="0" w:color="auto"/>
              </w:divBdr>
            </w:div>
            <w:div w:id="478964440">
              <w:marLeft w:val="0"/>
              <w:marRight w:val="0"/>
              <w:marTop w:val="0"/>
              <w:marBottom w:val="0"/>
              <w:divBdr>
                <w:top w:val="none" w:sz="0" w:space="0" w:color="auto"/>
                <w:left w:val="none" w:sz="0" w:space="0" w:color="auto"/>
                <w:bottom w:val="none" w:sz="0" w:space="0" w:color="auto"/>
                <w:right w:val="none" w:sz="0" w:space="0" w:color="auto"/>
              </w:divBdr>
            </w:div>
            <w:div w:id="702365186">
              <w:marLeft w:val="0"/>
              <w:marRight w:val="0"/>
              <w:marTop w:val="0"/>
              <w:marBottom w:val="0"/>
              <w:divBdr>
                <w:top w:val="none" w:sz="0" w:space="0" w:color="auto"/>
                <w:left w:val="none" w:sz="0" w:space="0" w:color="auto"/>
                <w:bottom w:val="none" w:sz="0" w:space="0" w:color="auto"/>
                <w:right w:val="none" w:sz="0" w:space="0" w:color="auto"/>
              </w:divBdr>
            </w:div>
            <w:div w:id="847645763">
              <w:marLeft w:val="0"/>
              <w:marRight w:val="0"/>
              <w:marTop w:val="0"/>
              <w:marBottom w:val="0"/>
              <w:divBdr>
                <w:top w:val="none" w:sz="0" w:space="0" w:color="auto"/>
                <w:left w:val="none" w:sz="0" w:space="0" w:color="auto"/>
                <w:bottom w:val="none" w:sz="0" w:space="0" w:color="auto"/>
                <w:right w:val="none" w:sz="0" w:space="0" w:color="auto"/>
              </w:divBdr>
            </w:div>
            <w:div w:id="1702513926">
              <w:marLeft w:val="0"/>
              <w:marRight w:val="0"/>
              <w:marTop w:val="0"/>
              <w:marBottom w:val="0"/>
              <w:divBdr>
                <w:top w:val="none" w:sz="0" w:space="0" w:color="auto"/>
                <w:left w:val="none" w:sz="0" w:space="0" w:color="auto"/>
                <w:bottom w:val="none" w:sz="0" w:space="0" w:color="auto"/>
                <w:right w:val="none" w:sz="0" w:space="0" w:color="auto"/>
              </w:divBdr>
            </w:div>
            <w:div w:id="1738433670">
              <w:marLeft w:val="0"/>
              <w:marRight w:val="0"/>
              <w:marTop w:val="0"/>
              <w:marBottom w:val="0"/>
              <w:divBdr>
                <w:top w:val="none" w:sz="0" w:space="0" w:color="auto"/>
                <w:left w:val="none" w:sz="0" w:space="0" w:color="auto"/>
                <w:bottom w:val="none" w:sz="0" w:space="0" w:color="auto"/>
                <w:right w:val="none" w:sz="0" w:space="0" w:color="auto"/>
              </w:divBdr>
            </w:div>
            <w:div w:id="1952592483">
              <w:marLeft w:val="0"/>
              <w:marRight w:val="0"/>
              <w:marTop w:val="0"/>
              <w:marBottom w:val="0"/>
              <w:divBdr>
                <w:top w:val="none" w:sz="0" w:space="0" w:color="auto"/>
                <w:left w:val="none" w:sz="0" w:space="0" w:color="auto"/>
                <w:bottom w:val="none" w:sz="0" w:space="0" w:color="auto"/>
                <w:right w:val="none" w:sz="0" w:space="0" w:color="auto"/>
              </w:divBdr>
            </w:div>
            <w:div w:id="2046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65">
      <w:bodyDiv w:val="1"/>
      <w:marLeft w:val="0"/>
      <w:marRight w:val="0"/>
      <w:marTop w:val="0"/>
      <w:marBottom w:val="0"/>
      <w:divBdr>
        <w:top w:val="none" w:sz="0" w:space="0" w:color="auto"/>
        <w:left w:val="none" w:sz="0" w:space="0" w:color="auto"/>
        <w:bottom w:val="none" w:sz="0" w:space="0" w:color="auto"/>
        <w:right w:val="none" w:sz="0" w:space="0" w:color="auto"/>
      </w:divBdr>
      <w:divsChild>
        <w:div w:id="552542750">
          <w:marLeft w:val="0"/>
          <w:marRight w:val="0"/>
          <w:marTop w:val="0"/>
          <w:marBottom w:val="0"/>
          <w:divBdr>
            <w:top w:val="none" w:sz="0" w:space="0" w:color="auto"/>
            <w:left w:val="none" w:sz="0" w:space="0" w:color="auto"/>
            <w:bottom w:val="none" w:sz="0" w:space="0" w:color="auto"/>
            <w:right w:val="none" w:sz="0" w:space="0" w:color="auto"/>
          </w:divBdr>
        </w:div>
      </w:divsChild>
    </w:div>
    <w:div w:id="2134906415">
      <w:bodyDiv w:val="1"/>
      <w:marLeft w:val="0"/>
      <w:marRight w:val="0"/>
      <w:marTop w:val="0"/>
      <w:marBottom w:val="0"/>
      <w:divBdr>
        <w:top w:val="none" w:sz="0" w:space="0" w:color="auto"/>
        <w:left w:val="none" w:sz="0" w:space="0" w:color="auto"/>
        <w:bottom w:val="none" w:sz="0" w:space="0" w:color="auto"/>
        <w:right w:val="none" w:sz="0" w:space="0" w:color="auto"/>
      </w:divBdr>
      <w:divsChild>
        <w:div w:id="2108964982">
          <w:marLeft w:val="0"/>
          <w:marRight w:val="0"/>
          <w:marTop w:val="0"/>
          <w:marBottom w:val="0"/>
          <w:divBdr>
            <w:top w:val="none" w:sz="0" w:space="0" w:color="auto"/>
            <w:left w:val="none" w:sz="0" w:space="0" w:color="auto"/>
            <w:bottom w:val="none" w:sz="0" w:space="0" w:color="auto"/>
            <w:right w:val="none" w:sz="0" w:space="0" w:color="auto"/>
          </w:divBdr>
          <w:divsChild>
            <w:div w:id="97336783">
              <w:marLeft w:val="0"/>
              <w:marRight w:val="0"/>
              <w:marTop w:val="0"/>
              <w:marBottom w:val="0"/>
              <w:divBdr>
                <w:top w:val="none" w:sz="0" w:space="0" w:color="auto"/>
                <w:left w:val="none" w:sz="0" w:space="0" w:color="auto"/>
                <w:bottom w:val="none" w:sz="0" w:space="0" w:color="auto"/>
                <w:right w:val="none" w:sz="0" w:space="0" w:color="auto"/>
              </w:divBdr>
            </w:div>
            <w:div w:id="220597009">
              <w:marLeft w:val="0"/>
              <w:marRight w:val="0"/>
              <w:marTop w:val="0"/>
              <w:marBottom w:val="0"/>
              <w:divBdr>
                <w:top w:val="none" w:sz="0" w:space="0" w:color="auto"/>
                <w:left w:val="none" w:sz="0" w:space="0" w:color="auto"/>
                <w:bottom w:val="none" w:sz="0" w:space="0" w:color="auto"/>
                <w:right w:val="none" w:sz="0" w:space="0" w:color="auto"/>
              </w:divBdr>
            </w:div>
            <w:div w:id="327750441">
              <w:marLeft w:val="0"/>
              <w:marRight w:val="0"/>
              <w:marTop w:val="0"/>
              <w:marBottom w:val="0"/>
              <w:divBdr>
                <w:top w:val="none" w:sz="0" w:space="0" w:color="auto"/>
                <w:left w:val="none" w:sz="0" w:space="0" w:color="auto"/>
                <w:bottom w:val="none" w:sz="0" w:space="0" w:color="auto"/>
                <w:right w:val="none" w:sz="0" w:space="0" w:color="auto"/>
              </w:divBdr>
            </w:div>
            <w:div w:id="385689702">
              <w:marLeft w:val="0"/>
              <w:marRight w:val="0"/>
              <w:marTop w:val="0"/>
              <w:marBottom w:val="0"/>
              <w:divBdr>
                <w:top w:val="none" w:sz="0" w:space="0" w:color="auto"/>
                <w:left w:val="none" w:sz="0" w:space="0" w:color="auto"/>
                <w:bottom w:val="none" w:sz="0" w:space="0" w:color="auto"/>
                <w:right w:val="none" w:sz="0" w:space="0" w:color="auto"/>
              </w:divBdr>
            </w:div>
            <w:div w:id="496962521">
              <w:marLeft w:val="0"/>
              <w:marRight w:val="0"/>
              <w:marTop w:val="0"/>
              <w:marBottom w:val="0"/>
              <w:divBdr>
                <w:top w:val="none" w:sz="0" w:space="0" w:color="auto"/>
                <w:left w:val="none" w:sz="0" w:space="0" w:color="auto"/>
                <w:bottom w:val="none" w:sz="0" w:space="0" w:color="auto"/>
                <w:right w:val="none" w:sz="0" w:space="0" w:color="auto"/>
              </w:divBdr>
            </w:div>
            <w:div w:id="555704043">
              <w:marLeft w:val="0"/>
              <w:marRight w:val="0"/>
              <w:marTop w:val="0"/>
              <w:marBottom w:val="0"/>
              <w:divBdr>
                <w:top w:val="none" w:sz="0" w:space="0" w:color="auto"/>
                <w:left w:val="none" w:sz="0" w:space="0" w:color="auto"/>
                <w:bottom w:val="none" w:sz="0" w:space="0" w:color="auto"/>
                <w:right w:val="none" w:sz="0" w:space="0" w:color="auto"/>
              </w:divBdr>
            </w:div>
            <w:div w:id="1094938375">
              <w:marLeft w:val="0"/>
              <w:marRight w:val="0"/>
              <w:marTop w:val="0"/>
              <w:marBottom w:val="0"/>
              <w:divBdr>
                <w:top w:val="none" w:sz="0" w:space="0" w:color="auto"/>
                <w:left w:val="none" w:sz="0" w:space="0" w:color="auto"/>
                <w:bottom w:val="none" w:sz="0" w:space="0" w:color="auto"/>
                <w:right w:val="none" w:sz="0" w:space="0" w:color="auto"/>
              </w:divBdr>
            </w:div>
            <w:div w:id="1427505190">
              <w:marLeft w:val="0"/>
              <w:marRight w:val="0"/>
              <w:marTop w:val="0"/>
              <w:marBottom w:val="0"/>
              <w:divBdr>
                <w:top w:val="none" w:sz="0" w:space="0" w:color="auto"/>
                <w:left w:val="none" w:sz="0" w:space="0" w:color="auto"/>
                <w:bottom w:val="none" w:sz="0" w:space="0" w:color="auto"/>
                <w:right w:val="none" w:sz="0" w:space="0" w:color="auto"/>
              </w:divBdr>
            </w:div>
            <w:div w:id="1466662137">
              <w:marLeft w:val="0"/>
              <w:marRight w:val="0"/>
              <w:marTop w:val="0"/>
              <w:marBottom w:val="0"/>
              <w:divBdr>
                <w:top w:val="none" w:sz="0" w:space="0" w:color="auto"/>
                <w:left w:val="none" w:sz="0" w:space="0" w:color="auto"/>
                <w:bottom w:val="none" w:sz="0" w:space="0" w:color="auto"/>
                <w:right w:val="none" w:sz="0" w:space="0" w:color="auto"/>
              </w:divBdr>
            </w:div>
            <w:div w:id="1475487626">
              <w:marLeft w:val="0"/>
              <w:marRight w:val="0"/>
              <w:marTop w:val="0"/>
              <w:marBottom w:val="0"/>
              <w:divBdr>
                <w:top w:val="none" w:sz="0" w:space="0" w:color="auto"/>
                <w:left w:val="none" w:sz="0" w:space="0" w:color="auto"/>
                <w:bottom w:val="none" w:sz="0" w:space="0" w:color="auto"/>
                <w:right w:val="none" w:sz="0" w:space="0" w:color="auto"/>
              </w:divBdr>
            </w:div>
            <w:div w:id="1649167621">
              <w:marLeft w:val="0"/>
              <w:marRight w:val="0"/>
              <w:marTop w:val="0"/>
              <w:marBottom w:val="0"/>
              <w:divBdr>
                <w:top w:val="none" w:sz="0" w:space="0" w:color="auto"/>
                <w:left w:val="none" w:sz="0" w:space="0" w:color="auto"/>
                <w:bottom w:val="none" w:sz="0" w:space="0" w:color="auto"/>
                <w:right w:val="none" w:sz="0" w:space="0" w:color="auto"/>
              </w:divBdr>
            </w:div>
            <w:div w:id="18773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sbu.ac.uk/__data/assets/pdf_file/0010/84349/assessment-and-examination-handbook.pdf" TargetMode="External"/><Relationship Id="rId18" Type="http://schemas.openxmlformats.org/officeDocument/2006/relationships/hyperlink" Target="http://lhf.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sbu.ac.uk/lteu/resources/pages/ug/ug0.shtm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harletp@lsbu.ac.uk" TargetMode="External"/><Relationship Id="rId20" Type="http://schemas.openxmlformats.org/officeDocument/2006/relationships/hyperlink" Target="mailto:cassandra.karanjia@lhf.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jokatac@lsbu.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garet.malcolm@lh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hf.org.uk/leadership-and-management-programm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5154C14E59642935EF639FCD881F0" ma:contentTypeVersion="10" ma:contentTypeDescription="Create a new document." ma:contentTypeScope="" ma:versionID="c3882f91645db471f6a3d116b9870fcc">
  <xsd:schema xmlns:xsd="http://www.w3.org/2001/XMLSchema" xmlns:xs="http://www.w3.org/2001/XMLSchema" xmlns:p="http://schemas.microsoft.com/office/2006/metadata/properties" xmlns:ns2="d2c4d954-616b-4702-82ed-02381cdad0d1" xmlns:ns3="a9023d24-4768-40dd-ba94-495ba7c54340" targetNamespace="http://schemas.microsoft.com/office/2006/metadata/properties" ma:root="true" ma:fieldsID="8d6aac158931474b2d8bcf3e441e7ef4" ns2:_="" ns3:_="">
    <xsd:import namespace="d2c4d954-616b-4702-82ed-02381cdad0d1"/>
    <xsd:import namespace="a9023d24-4768-40dd-ba94-495ba7c54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4d954-616b-4702-82ed-02381cd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23d24-4768-40dd-ba94-495ba7c543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2244-9877-4B0A-A1DC-37C33588C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1E328-98E8-440B-A368-B020E72770FE}">
  <ds:schemaRefs>
    <ds:schemaRef ds:uri="http://schemas.microsoft.com/sharepoint/v3/contenttype/forms"/>
  </ds:schemaRefs>
</ds:datastoreItem>
</file>

<file path=customXml/itemProps3.xml><?xml version="1.0" encoding="utf-8"?>
<ds:datastoreItem xmlns:ds="http://schemas.openxmlformats.org/officeDocument/2006/customXml" ds:itemID="{C97DE028-E379-4DB2-8808-2A4BBE36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4d954-616b-4702-82ed-02381cdad0d1"/>
    <ds:schemaRef ds:uri="a9023d24-4768-40dd-ba94-495ba7c54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4BC06-C9E0-2746-8138-4AD7DDBD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 GSD</Company>
  <LinksUpToDate>false</LinksUpToDate>
  <CharactersWithSpaces>20649</CharactersWithSpaces>
  <SharedDoc>false</SharedDoc>
  <HLinks>
    <vt:vector size="72" baseType="variant">
      <vt:variant>
        <vt:i4>7471200</vt:i4>
      </vt:variant>
      <vt:variant>
        <vt:i4>33</vt:i4>
      </vt:variant>
      <vt:variant>
        <vt:i4>0</vt:i4>
      </vt:variant>
      <vt:variant>
        <vt:i4>5</vt:i4>
      </vt:variant>
      <vt:variant>
        <vt:lpwstr>http://www.lhf.org.uk/meet-trustees</vt:lpwstr>
      </vt:variant>
      <vt:variant>
        <vt:lpwstr/>
      </vt:variant>
      <vt:variant>
        <vt:i4>7340098</vt:i4>
      </vt:variant>
      <vt:variant>
        <vt:i4>30</vt:i4>
      </vt:variant>
      <vt:variant>
        <vt:i4>0</vt:i4>
      </vt:variant>
      <vt:variant>
        <vt:i4>5</vt:i4>
      </vt:variant>
      <vt:variant>
        <vt:lpwstr>mailto:crummim@lsbu,ac,.uk</vt:lpwstr>
      </vt:variant>
      <vt:variant>
        <vt:lpwstr/>
      </vt:variant>
      <vt:variant>
        <vt:i4>917609</vt:i4>
      </vt:variant>
      <vt:variant>
        <vt:i4>27</vt:i4>
      </vt:variant>
      <vt:variant>
        <vt:i4>0</vt:i4>
      </vt:variant>
      <vt:variant>
        <vt:i4>5</vt:i4>
      </vt:variant>
      <vt:variant>
        <vt:lpwstr>mailto:marleyta@lsbu.ac.uk</vt:lpwstr>
      </vt:variant>
      <vt:variant>
        <vt:lpwstr/>
      </vt:variant>
      <vt:variant>
        <vt:i4>6750282</vt:i4>
      </vt:variant>
      <vt:variant>
        <vt:i4>24</vt:i4>
      </vt:variant>
      <vt:variant>
        <vt:i4>0</vt:i4>
      </vt:variant>
      <vt:variant>
        <vt:i4>5</vt:i4>
      </vt:variant>
      <vt:variant>
        <vt:lpwstr>mailto:paul.thompson@lsbu.ac.uk</vt:lpwstr>
      </vt:variant>
      <vt:variant>
        <vt:lpwstr/>
      </vt:variant>
      <vt:variant>
        <vt:i4>5767283</vt:i4>
      </vt:variant>
      <vt:variant>
        <vt:i4>21</vt:i4>
      </vt:variant>
      <vt:variant>
        <vt:i4>0</vt:i4>
      </vt:variant>
      <vt:variant>
        <vt:i4>5</vt:i4>
      </vt:variant>
      <vt:variant>
        <vt:lpwstr>mailto:alex.murdock@lsbu.ac.uk</vt:lpwstr>
      </vt:variant>
      <vt:variant>
        <vt:lpwstr/>
      </vt:variant>
      <vt:variant>
        <vt:i4>4653165</vt:i4>
      </vt:variant>
      <vt:variant>
        <vt:i4>18</vt:i4>
      </vt:variant>
      <vt:variant>
        <vt:i4>0</vt:i4>
      </vt:variant>
      <vt:variant>
        <vt:i4>5</vt:i4>
      </vt:variant>
      <vt:variant>
        <vt:lpwstr>mailto:jan.rae@lsbu.ac.uk</vt:lpwstr>
      </vt:variant>
      <vt:variant>
        <vt:lpwstr/>
      </vt:variant>
      <vt:variant>
        <vt:i4>6750282</vt:i4>
      </vt:variant>
      <vt:variant>
        <vt:i4>15</vt:i4>
      </vt:variant>
      <vt:variant>
        <vt:i4>0</vt:i4>
      </vt:variant>
      <vt:variant>
        <vt:i4>5</vt:i4>
      </vt:variant>
      <vt:variant>
        <vt:lpwstr>mailto:paul.thompson@lsbu.ac.uk</vt:lpwstr>
      </vt:variant>
      <vt:variant>
        <vt:lpwstr/>
      </vt:variant>
      <vt:variant>
        <vt:i4>5636133</vt:i4>
      </vt:variant>
      <vt:variant>
        <vt:i4>12</vt:i4>
      </vt:variant>
      <vt:variant>
        <vt:i4>0</vt:i4>
      </vt:variant>
      <vt:variant>
        <vt:i4>5</vt:i4>
      </vt:variant>
      <vt:variant>
        <vt:lpwstr>mailto:briggsn@lsbu.ac.uk</vt:lpwstr>
      </vt:variant>
      <vt:variant>
        <vt:lpwstr/>
      </vt:variant>
      <vt:variant>
        <vt:i4>1704060</vt:i4>
      </vt:variant>
      <vt:variant>
        <vt:i4>9</vt:i4>
      </vt:variant>
      <vt:variant>
        <vt:i4>0</vt:i4>
      </vt:variant>
      <vt:variant>
        <vt:i4>5</vt:i4>
      </vt:variant>
      <vt:variant>
        <vt:lpwstr>mailto:summeraj@lsbu.ac.uk</vt:lpwstr>
      </vt:variant>
      <vt:variant>
        <vt:lpwstr/>
      </vt:variant>
      <vt:variant>
        <vt:i4>5767283</vt:i4>
      </vt:variant>
      <vt:variant>
        <vt:i4>6</vt:i4>
      </vt:variant>
      <vt:variant>
        <vt:i4>0</vt:i4>
      </vt:variant>
      <vt:variant>
        <vt:i4>5</vt:i4>
      </vt:variant>
      <vt:variant>
        <vt:lpwstr>mailto:alex.murdock@lsbu.ac.uk</vt:lpwstr>
      </vt:variant>
      <vt:variant>
        <vt:lpwstr/>
      </vt:variant>
      <vt:variant>
        <vt:i4>7536668</vt:i4>
      </vt:variant>
      <vt:variant>
        <vt:i4>3</vt:i4>
      </vt:variant>
      <vt:variant>
        <vt:i4>0</vt:i4>
      </vt:variant>
      <vt:variant>
        <vt:i4>5</vt:i4>
      </vt:variant>
      <vt:variant>
        <vt:lpwstr>mailto:khanyf@lsbu.ac.uk</vt:lpwstr>
      </vt:variant>
      <vt:variant>
        <vt:lpwstr/>
      </vt:variant>
      <vt:variant>
        <vt:i4>917535</vt:i4>
      </vt:variant>
      <vt:variant>
        <vt:i4>0</vt:i4>
      </vt:variant>
      <vt:variant>
        <vt:i4>0</vt:i4>
      </vt:variant>
      <vt:variant>
        <vt:i4>5</vt:i4>
      </vt:variant>
      <vt:variant>
        <vt:lpwstr>http://www.lsbu.ac.uk/current.student/downloads/Academic RegsTaughtProgs.pdf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tandohjk</dc:creator>
  <cp:lastModifiedBy>becky rice</cp:lastModifiedBy>
  <cp:revision>2</cp:revision>
  <cp:lastPrinted>2019-12-18T15:36:00Z</cp:lastPrinted>
  <dcterms:created xsi:type="dcterms:W3CDTF">2019-12-22T09:53:00Z</dcterms:created>
  <dcterms:modified xsi:type="dcterms:W3CDTF">2019-12-22T09:53:00Z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0x010100E845154C14E59642935EF639FCD881F0</vt:lpwstr>
  </property>
</Properties>
</file>